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FFFD" w14:textId="77777777" w:rsidR="00112291" w:rsidRDefault="00A46713" w:rsidP="00A3611C">
      <w:pPr>
        <w:pStyle w:val="Heading1"/>
      </w:pPr>
      <w:bookmarkStart w:id="0" w:name="_GoBack"/>
      <w:bookmarkEnd w:id="0"/>
      <w:r>
        <w:t>Composing Descriptive Hyperlinks</w:t>
      </w:r>
    </w:p>
    <w:p w14:paraId="32442BA0" w14:textId="358561CA" w:rsidR="0067450C" w:rsidRDefault="00DA7807" w:rsidP="0067450C">
      <w:r>
        <w:t>When creating a</w:t>
      </w:r>
      <w:r w:rsidR="00A46713">
        <w:t xml:space="preserve"> hyperlink, </w:t>
      </w:r>
      <w:r>
        <w:t xml:space="preserve">use </w:t>
      </w:r>
      <w:r w:rsidRPr="003D2A28">
        <w:rPr>
          <w:b/>
        </w:rPr>
        <w:t>descriptive language</w:t>
      </w:r>
      <w:r>
        <w:t xml:space="preserve"> that </w:t>
      </w:r>
      <w:r w:rsidR="0067450C">
        <w:t xml:space="preserve">specifies the purpose of the link. This is usually a few words, or a succinct description, </w:t>
      </w:r>
      <w:r w:rsidR="00980380">
        <w:t xml:space="preserve">stating </w:t>
      </w:r>
      <w:r w:rsidR="0067450C">
        <w:t>where the link leads.</w:t>
      </w:r>
    </w:p>
    <w:p w14:paraId="0B56CE71" w14:textId="54658002" w:rsidR="00836A42" w:rsidRDefault="00A46713" w:rsidP="00082EC2">
      <w:pPr>
        <w:pStyle w:val="Heading2"/>
      </w:pPr>
      <w:r>
        <w:t>Creating Hyperlinks</w:t>
      </w:r>
    </w:p>
    <w:p w14:paraId="1C3A7EE6" w14:textId="77777777" w:rsidR="00BF612E" w:rsidRDefault="00A46713" w:rsidP="00C65F81">
      <w:r>
        <w:t>If creating a hyperlink to a website, first visit the website and copy its address (URL).</w:t>
      </w:r>
    </w:p>
    <w:p w14:paraId="0B22F9BA" w14:textId="77777777" w:rsidR="00DA7807" w:rsidRDefault="00DA7807" w:rsidP="00C65F81">
      <w:r>
        <w:rPr>
          <w:noProof/>
        </w:rPr>
        <w:drawing>
          <wp:inline distT="0" distB="0" distL="0" distR="0" wp14:anchorId="29C46080" wp14:editId="6DB6CE1D">
            <wp:extent cx="4742121" cy="1573522"/>
            <wp:effectExtent l="19050" t="19050" r="20955" b="27305"/>
            <wp:docPr id="1" name="Picture 1" descr="Copying a website's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_A_copyU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560" cy="160187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D30293" w14:textId="77777777" w:rsidR="00A46713" w:rsidRDefault="00A46713" w:rsidP="00DA7807">
      <w:pPr>
        <w:pStyle w:val="Heading3"/>
      </w:pPr>
      <w:r>
        <w:t>To Create a Hyperlink in Word and PowerPoint:</w:t>
      </w:r>
    </w:p>
    <w:p w14:paraId="5516AF79" w14:textId="77777777" w:rsidR="00A46713" w:rsidRDefault="00DA7807" w:rsidP="00DA7807">
      <w:pPr>
        <w:pStyle w:val="ListParagraph"/>
        <w:numPr>
          <w:ilvl w:val="0"/>
          <w:numId w:val="32"/>
        </w:numPr>
      </w:pPr>
      <w:r>
        <w:t xml:space="preserve">Type the descriptive hyperlink text, and </w:t>
      </w:r>
      <w:r w:rsidRPr="003D2A28">
        <w:rPr>
          <w:b/>
        </w:rPr>
        <w:t>highlight</w:t>
      </w:r>
      <w:r w:rsidR="000624D4">
        <w:t xml:space="preserve"> it.</w:t>
      </w:r>
      <w:r w:rsidR="000624D4">
        <w:br/>
      </w:r>
      <w:r w:rsidR="000624D4">
        <w:rPr>
          <w:noProof/>
        </w:rPr>
        <w:drawing>
          <wp:inline distT="0" distB="0" distL="0" distR="0" wp14:anchorId="190E108B" wp14:editId="4B9D6E73">
            <wp:extent cx="5656997" cy="2167393"/>
            <wp:effectExtent l="19050" t="19050" r="20320" b="23495"/>
            <wp:docPr id="3" name="Picture 3" descr="Highlighting the descriptive hyperlink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4_A_Hyperlink1al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078" cy="2173171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14:paraId="62568847" w14:textId="77777777" w:rsidR="00DA7807" w:rsidRDefault="00DA7807" w:rsidP="00DA7807">
      <w:pPr>
        <w:pStyle w:val="ListParagraph"/>
        <w:numPr>
          <w:ilvl w:val="0"/>
          <w:numId w:val="32"/>
        </w:numPr>
      </w:pPr>
      <w:r w:rsidRPr="003D2A28">
        <w:rPr>
          <w:b/>
        </w:rPr>
        <w:t>Right-click</w:t>
      </w:r>
      <w:r>
        <w:t xml:space="preserve"> the hyperlink text and select </w:t>
      </w:r>
      <w:r w:rsidRPr="003D2A28">
        <w:rPr>
          <w:b/>
        </w:rPr>
        <w:t xml:space="preserve">Hyperlink </w:t>
      </w:r>
      <w:r w:rsidR="000624D4">
        <w:t>from the menu that appears.</w:t>
      </w:r>
      <w:r w:rsidR="000624D4">
        <w:br/>
      </w:r>
      <w:r w:rsidR="000624D4">
        <w:rPr>
          <w:noProof/>
        </w:rPr>
        <w:drawing>
          <wp:inline distT="0" distB="0" distL="0" distR="0" wp14:anchorId="71A31654" wp14:editId="189C8B94">
            <wp:extent cx="3930555" cy="1393269"/>
            <wp:effectExtent l="19050" t="19050" r="13335" b="16510"/>
            <wp:docPr id="12" name="Picture 12" descr="Selecting Hyperlink from the contextual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4_A_Hyperlink2al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677" cy="1426633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14:paraId="2CB6E509" w14:textId="77777777" w:rsidR="00DA7807" w:rsidRDefault="00DA7807" w:rsidP="00DA7807">
      <w:pPr>
        <w:pStyle w:val="ListParagraph"/>
        <w:numPr>
          <w:ilvl w:val="0"/>
          <w:numId w:val="32"/>
        </w:numPr>
      </w:pPr>
      <w:r>
        <w:lastRenderedPageBreak/>
        <w:t xml:space="preserve">A dialog box appears. In the </w:t>
      </w:r>
      <w:r w:rsidRPr="003D2A28">
        <w:rPr>
          <w:b/>
        </w:rPr>
        <w:t>Address</w:t>
      </w:r>
      <w:r>
        <w:t xml:space="preserve"> field, paste the address (URL). Click </w:t>
      </w:r>
      <w:r w:rsidRPr="003D2A28">
        <w:rPr>
          <w:b/>
        </w:rPr>
        <w:t>OK</w:t>
      </w:r>
      <w:r w:rsidR="000624D4">
        <w:t>.</w:t>
      </w:r>
      <w:r w:rsidR="000624D4">
        <w:br/>
      </w:r>
      <w:r w:rsidR="000624D4">
        <w:rPr>
          <w:noProof/>
        </w:rPr>
        <w:drawing>
          <wp:inline distT="0" distB="0" distL="0" distR="0" wp14:anchorId="48A3785E" wp14:editId="424D928D">
            <wp:extent cx="4967785" cy="2792408"/>
            <wp:effectExtent l="19050" t="19050" r="23495" b="27305"/>
            <wp:docPr id="13" name="Picture 13" descr="Pasting the URL in the Address field of the Insert Hyperlink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4_A_Hyperlink3al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62" cy="2797679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14:paraId="7F7D4A8E" w14:textId="0B90906D" w:rsidR="00DA7807" w:rsidRDefault="000624D4" w:rsidP="00DA7807">
      <w:pPr>
        <w:pStyle w:val="ListParagraph"/>
        <w:numPr>
          <w:ilvl w:val="0"/>
          <w:numId w:val="32"/>
        </w:numPr>
      </w:pPr>
      <w:r>
        <w:t>The hyperlink is active</w:t>
      </w:r>
      <w:r w:rsidR="004529ED">
        <w:t xml:space="preserve"> (clickable)</w:t>
      </w:r>
      <w:r>
        <w:t>.</w:t>
      </w:r>
      <w:r>
        <w:br/>
      </w:r>
      <w:r>
        <w:rPr>
          <w:noProof/>
        </w:rPr>
        <w:drawing>
          <wp:inline distT="0" distB="0" distL="0" distR="0" wp14:anchorId="34FC1459" wp14:editId="45A56E1A">
            <wp:extent cx="4645705" cy="1030406"/>
            <wp:effectExtent l="19050" t="19050" r="21590" b="17780"/>
            <wp:docPr id="14" name="Picture 14" descr="Viewing the active hyperlink. Visually, it appears underlined and in the color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4_A_Hyperlink4al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" r="11759"/>
                    <a:stretch/>
                  </pic:blipFill>
                  <pic:spPr bwMode="auto">
                    <a:xfrm>
                      <a:off x="0" y="0"/>
                      <a:ext cx="4734319" cy="10500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7F7F7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223F3" w14:textId="0B4C44FB" w:rsidR="00DA7807" w:rsidRDefault="00DA7807" w:rsidP="00DA7807">
      <w:pPr>
        <w:pStyle w:val="ListParagraph"/>
        <w:numPr>
          <w:ilvl w:val="0"/>
          <w:numId w:val="32"/>
        </w:numPr>
      </w:pPr>
      <w:r>
        <w:t>If you think the document or presentation will likely be printed</w:t>
      </w:r>
      <w:r w:rsidR="00AB4AD0">
        <w:t>, as a courtesy you can</w:t>
      </w:r>
      <w:r>
        <w:t xml:space="preserve"> </w:t>
      </w:r>
      <w:r w:rsidRPr="003D2A28">
        <w:rPr>
          <w:b/>
        </w:rPr>
        <w:t xml:space="preserve">paste the address (URL) </w:t>
      </w:r>
      <w:r>
        <w:t>near the active hyperlink.</w:t>
      </w:r>
      <w:r w:rsidR="00AB4AD0">
        <w:t xml:space="preserve"> (Pasting the address is not necessary for accessibility compliance; however, it </w:t>
      </w:r>
      <w:r w:rsidR="00AB4AD0" w:rsidRPr="00AB4AD0">
        <w:rPr>
          <w:i/>
        </w:rPr>
        <w:t>is</w:t>
      </w:r>
      <w:r w:rsidR="00AB4AD0">
        <w:t xml:space="preserve"> useful when the content is printed</w:t>
      </w:r>
      <w:r w:rsidR="004529ED">
        <w:t>, and if the URL is longer, you can shorten it using Bitly.com.)</w:t>
      </w:r>
      <w:r w:rsidR="00233CE6">
        <w:br/>
      </w:r>
      <w:r w:rsidR="00233CE6">
        <w:rPr>
          <w:noProof/>
        </w:rPr>
        <w:drawing>
          <wp:inline distT="0" distB="0" distL="0" distR="0" wp14:anchorId="767DB821" wp14:editId="500DBE47">
            <wp:extent cx="4647062" cy="1270105"/>
            <wp:effectExtent l="19050" t="19050" r="20320" b="25400"/>
            <wp:docPr id="2" name="Picture 2" descr="Viewing the active hyperlink with the inactive URL pasted directly under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_A_Hyperlink5al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773" cy="1296264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14:paraId="5B49C637" w14:textId="77777777" w:rsidR="00870D27" w:rsidRPr="00870D27" w:rsidRDefault="00870D27" w:rsidP="00870D27">
      <w:pPr>
        <w:pStyle w:val="Heading4"/>
        <w:rPr>
          <w:b/>
        </w:rPr>
      </w:pPr>
      <w:r w:rsidRPr="00870D27">
        <w:rPr>
          <w:b/>
        </w:rPr>
        <w:t>Please Make a Note!</w:t>
      </w:r>
    </w:p>
    <w:p w14:paraId="38461AE0" w14:textId="77777777" w:rsidR="000624D4" w:rsidRDefault="000624D4" w:rsidP="000624D4">
      <w:pPr>
        <w:pStyle w:val="ListParagraph"/>
        <w:numPr>
          <w:ilvl w:val="0"/>
          <w:numId w:val="33"/>
        </w:numPr>
      </w:pPr>
      <w:r>
        <w:t xml:space="preserve">If you’re creating a link to a downloadable file, indicate the type of file in the </w:t>
      </w:r>
      <w:r w:rsidR="00730CCF">
        <w:t xml:space="preserve">active </w:t>
      </w:r>
      <w:r>
        <w:t>hyperlink (e.g., DOC, PPT, PDF). This helps</w:t>
      </w:r>
      <w:r w:rsidR="00730CCF">
        <w:t xml:space="preserve"> make</w:t>
      </w:r>
      <w:r>
        <w:t xml:space="preserve"> students aware that they will be downloading a file. </w:t>
      </w:r>
    </w:p>
    <w:p w14:paraId="7481D69E" w14:textId="77777777" w:rsidR="000624D4" w:rsidRDefault="00870D27" w:rsidP="000624D4">
      <w:pPr>
        <w:pStyle w:val="ListParagraph"/>
        <w:numPr>
          <w:ilvl w:val="0"/>
          <w:numId w:val="33"/>
        </w:numPr>
      </w:pPr>
      <w:r>
        <w:t xml:space="preserve">Hyperlinks in PowerPoint can be tricky for </w:t>
      </w:r>
      <w:r w:rsidR="003D2A28">
        <w:t>an</w:t>
      </w:r>
      <w:r>
        <w:t xml:space="preserve"> assistive technology </w:t>
      </w:r>
      <w:r w:rsidR="003D2A28">
        <w:t xml:space="preserve">user </w:t>
      </w:r>
      <w:r>
        <w:t xml:space="preserve">to navigate. </w:t>
      </w:r>
      <w:r w:rsidR="003D2A28">
        <w:t>To help ensure the</w:t>
      </w:r>
      <w:r>
        <w:t xml:space="preserve"> student is alerted to the presence of a hyperlink, always include: (</w:t>
      </w:r>
      <w:r w:rsidR="000624D4">
        <w:t>link</w:t>
      </w:r>
      <w:r>
        <w:t>) as part of the active hyperlink text.</w:t>
      </w:r>
      <w:r w:rsidR="000624D4">
        <w:t xml:space="preserve"> For example, </w:t>
      </w:r>
      <w:hyperlink r:id="rId13" w:history="1">
        <w:r w:rsidR="000624D4" w:rsidRPr="00560A36">
          <w:rPr>
            <w:rStyle w:val="Hyperlink"/>
          </w:rPr>
          <w:t>Durham Tech Library (link)</w:t>
        </w:r>
      </w:hyperlink>
      <w:r w:rsidR="000624D4">
        <w:t>.</w:t>
      </w:r>
    </w:p>
    <w:p w14:paraId="66F171D4" w14:textId="16704C5F" w:rsidR="00A46713" w:rsidRDefault="00A46713" w:rsidP="00DA7807">
      <w:pPr>
        <w:pStyle w:val="Heading3"/>
      </w:pPr>
      <w:r>
        <w:lastRenderedPageBreak/>
        <w:t>To Create a</w:t>
      </w:r>
      <w:r w:rsidR="004529ED">
        <w:t>n Accessible</w:t>
      </w:r>
      <w:r>
        <w:t xml:space="preserve"> Hyperlink </w:t>
      </w:r>
      <w:r w:rsidR="004529ED">
        <w:t xml:space="preserve">Anywhere </w:t>
      </w:r>
      <w:r>
        <w:t>in Sakai:</w:t>
      </w:r>
    </w:p>
    <w:p w14:paraId="57A8B392" w14:textId="0E283418" w:rsidR="00A46713" w:rsidRDefault="004529ED" w:rsidP="00724C64">
      <w:pPr>
        <w:pStyle w:val="ListParagraph"/>
        <w:numPr>
          <w:ilvl w:val="0"/>
          <w:numId w:val="34"/>
        </w:numPr>
      </w:pPr>
      <w:r>
        <w:t>In the text editor, t</w:t>
      </w:r>
      <w:r w:rsidR="00576303">
        <w:t>ype the descriptive hyperlink text, and h</w:t>
      </w:r>
      <w:r w:rsidR="00561816">
        <w:t>ighlight it.</w:t>
      </w:r>
      <w:r w:rsidR="00561816">
        <w:br/>
      </w:r>
      <w:r w:rsidR="00561816">
        <w:rPr>
          <w:noProof/>
        </w:rPr>
        <w:drawing>
          <wp:inline distT="0" distB="0" distL="0" distR="0" wp14:anchorId="3A498009" wp14:editId="64BAFAB4">
            <wp:extent cx="5340502" cy="2134611"/>
            <wp:effectExtent l="19050" t="19050" r="12700" b="18415"/>
            <wp:docPr id="15" name="Picture 15" descr="Highlighting the descriptive hyperlink tex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4_A_HyperlinkSakai1al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884" cy="2138761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14:paraId="7DFDD4E8" w14:textId="77777777" w:rsidR="00576303" w:rsidRDefault="00576303" w:rsidP="00724C64">
      <w:pPr>
        <w:pStyle w:val="ListParagraph"/>
        <w:numPr>
          <w:ilvl w:val="0"/>
          <w:numId w:val="34"/>
        </w:numPr>
      </w:pPr>
      <w:r>
        <w:t xml:space="preserve">From the text editor’s toolbar, click the </w:t>
      </w:r>
      <w:r w:rsidRPr="003D2A28">
        <w:rPr>
          <w:b/>
        </w:rPr>
        <w:t>Link</w:t>
      </w:r>
      <w:r w:rsidR="00561816">
        <w:t xml:space="preserve"> icon.</w:t>
      </w:r>
      <w:r w:rsidR="00561816">
        <w:br/>
      </w:r>
      <w:r w:rsidR="00561816">
        <w:rPr>
          <w:noProof/>
        </w:rPr>
        <w:drawing>
          <wp:inline distT="0" distB="0" distL="0" distR="0" wp14:anchorId="1265A652" wp14:editId="60AA5408">
            <wp:extent cx="5313297" cy="2013044"/>
            <wp:effectExtent l="19050" t="19050" r="20955" b="25400"/>
            <wp:docPr id="16" name="Picture 16" descr="Clicking the Link icon from the text editor's toolbar. Tabbing through the menu, it is the twenty-ninth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4_A_HyperlinkSakai2al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559" cy="2024888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  <w:r w:rsidR="00561816">
        <w:br/>
      </w:r>
    </w:p>
    <w:p w14:paraId="0DDDC591" w14:textId="77777777" w:rsidR="00576303" w:rsidRDefault="00576303" w:rsidP="00724C64">
      <w:pPr>
        <w:pStyle w:val="ListParagraph"/>
        <w:numPr>
          <w:ilvl w:val="0"/>
          <w:numId w:val="34"/>
        </w:numPr>
      </w:pPr>
      <w:r>
        <w:t xml:space="preserve">A dialog box appears. In the </w:t>
      </w:r>
      <w:r w:rsidRPr="003D2A28">
        <w:rPr>
          <w:b/>
        </w:rPr>
        <w:t>URL</w:t>
      </w:r>
      <w:r>
        <w:t xml:space="preserve"> field, paste the address (URL), and then click OK.</w:t>
      </w:r>
      <w:r>
        <w:br/>
      </w:r>
      <w:r>
        <w:rPr>
          <w:noProof/>
        </w:rPr>
        <w:drawing>
          <wp:inline distT="0" distB="0" distL="0" distR="0" wp14:anchorId="0166923F" wp14:editId="00AD13B5">
            <wp:extent cx="3338423" cy="2972094"/>
            <wp:effectExtent l="19050" t="19050" r="14605" b="19050"/>
            <wp:docPr id="10" name="Picture 10" descr="Viewing the pasted link in the URL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4_A_HyperlinkSakai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11" cy="298525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FF0F3C4" w14:textId="21209F31" w:rsidR="00576303" w:rsidRDefault="00576303" w:rsidP="00724C64">
      <w:pPr>
        <w:pStyle w:val="ListParagraph"/>
        <w:numPr>
          <w:ilvl w:val="0"/>
          <w:numId w:val="34"/>
        </w:numPr>
      </w:pPr>
      <w:r>
        <w:lastRenderedPageBreak/>
        <w:t xml:space="preserve">The hyperlink is active. Click </w:t>
      </w:r>
      <w:r w:rsidRPr="003D2A28">
        <w:rPr>
          <w:b/>
        </w:rPr>
        <w:t>Save</w:t>
      </w:r>
      <w:r w:rsidR="00561816">
        <w:t>.</w:t>
      </w:r>
      <w:r w:rsidR="00561816">
        <w:br/>
      </w:r>
      <w:r w:rsidR="00561816">
        <w:rPr>
          <w:noProof/>
        </w:rPr>
        <w:drawing>
          <wp:inline distT="0" distB="0" distL="0" distR="0" wp14:anchorId="7F3A7BA6" wp14:editId="267673BA">
            <wp:extent cx="5165766" cy="2861159"/>
            <wp:effectExtent l="19050" t="19050" r="15875" b="15875"/>
            <wp:docPr id="17" name="Picture 17" descr="Saving the active hyper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4_A_HyperlinkSakai5al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513" cy="2879850"/>
                    </a:xfrm>
                    <a:prstGeom prst="rect">
                      <a:avLst/>
                    </a:prstGeom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14:paraId="1EB0E9DB" w14:textId="1B01EDD0" w:rsidR="004529ED" w:rsidRDefault="004529ED" w:rsidP="004529ED">
      <w:pPr>
        <w:pStyle w:val="Heading3"/>
      </w:pPr>
      <w:r>
        <w:t>An Alternative Method for Creating a Hyperlink in the Lessons Tool</w:t>
      </w:r>
    </w:p>
    <w:p w14:paraId="7B87D4CB" w14:textId="541EBE8D" w:rsidR="004529ED" w:rsidRDefault="00F02A70" w:rsidP="004529ED">
      <w:r>
        <w:t xml:space="preserve">Within the Lessons tool in Sakai, there’s a second way to add hyperlinks. </w:t>
      </w:r>
    </w:p>
    <w:p w14:paraId="3A8109E7" w14:textId="3C485114" w:rsidR="005B5C92" w:rsidRDefault="00F02A70" w:rsidP="00F02A70">
      <w:pPr>
        <w:pStyle w:val="ListParagraph"/>
        <w:numPr>
          <w:ilvl w:val="0"/>
          <w:numId w:val="35"/>
        </w:numPr>
      </w:pPr>
      <w:r>
        <w:t xml:space="preserve">Click </w:t>
      </w:r>
      <w:r w:rsidRPr="00F02A70">
        <w:rPr>
          <w:b/>
        </w:rPr>
        <w:t>Add Content</w:t>
      </w:r>
      <w:r>
        <w:t xml:space="preserve"> (or the </w:t>
      </w:r>
      <w:r>
        <w:rPr>
          <w:noProof/>
        </w:rPr>
        <w:drawing>
          <wp:inline distT="0" distB="0" distL="0" distR="0" wp14:anchorId="068B8A95" wp14:editId="28CB9AB0">
            <wp:extent cx="173736" cy="173736"/>
            <wp:effectExtent l="0" t="0" r="0" b="0"/>
            <wp:docPr id="5" name="Picture 5" descr="Add New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4_A_HyperlinkSakai_AltMeth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icon) and select </w:t>
      </w:r>
      <w:r w:rsidRPr="00F02A70">
        <w:rPr>
          <w:b/>
        </w:rPr>
        <w:t>Add Content Links</w:t>
      </w:r>
      <w:r>
        <w:t>.</w:t>
      </w:r>
      <w:r>
        <w:br/>
      </w:r>
      <w:r>
        <w:rPr>
          <w:noProof/>
        </w:rPr>
        <w:drawing>
          <wp:inline distT="0" distB="0" distL="0" distR="0" wp14:anchorId="1FE336FA" wp14:editId="095306D2">
            <wp:extent cx="3581542" cy="3146961"/>
            <wp:effectExtent l="19050" t="19050" r="19050" b="15875"/>
            <wp:docPr id="4" name="Picture 4" descr="Selecting Add Content Links from the Add Content drop-down menu. Add Content Links is  the third menu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4_A_HyperlinkSakai_AltMeth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55" cy="327270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D5B3A57" w14:textId="77777777" w:rsidR="005B5C92" w:rsidRDefault="005B5C92">
      <w:pPr>
        <w:spacing w:line="259" w:lineRule="auto"/>
      </w:pPr>
      <w:r>
        <w:br w:type="page"/>
      </w:r>
    </w:p>
    <w:p w14:paraId="0667A650" w14:textId="3ECD405B" w:rsidR="00903710" w:rsidRPr="00C65F81" w:rsidRDefault="00903710" w:rsidP="005B5C92">
      <w:pPr>
        <w:pStyle w:val="ListParagraph"/>
        <w:numPr>
          <w:ilvl w:val="0"/>
          <w:numId w:val="35"/>
        </w:numPr>
      </w:pPr>
      <w:r>
        <w:lastRenderedPageBreak/>
        <w:t xml:space="preserve">A dialog box appears. In the </w:t>
      </w:r>
      <w:r w:rsidRPr="005B5C92">
        <w:rPr>
          <w:b/>
        </w:rPr>
        <w:t>Item Name</w:t>
      </w:r>
      <w:r>
        <w:t xml:space="preserve"> field, </w:t>
      </w:r>
      <w:r>
        <w:t>type the descriptive hyperlink text</w:t>
      </w:r>
      <w:r>
        <w:t xml:space="preserve">. </w:t>
      </w:r>
      <w:r>
        <w:t xml:space="preserve">In the </w:t>
      </w:r>
      <w:r w:rsidRPr="005B5C92">
        <w:rPr>
          <w:b/>
        </w:rPr>
        <w:t>Or add a URL</w:t>
      </w:r>
      <w:r>
        <w:t xml:space="preserve"> field, paste the address (URL), and then click </w:t>
      </w:r>
      <w:r>
        <w:t>Save</w:t>
      </w:r>
      <w:r>
        <w:t>.</w:t>
      </w:r>
      <w:r>
        <w:br/>
      </w:r>
      <w:r>
        <w:rPr>
          <w:noProof/>
        </w:rPr>
        <w:drawing>
          <wp:inline distT="0" distB="0" distL="0" distR="0" wp14:anchorId="437E07CC" wp14:editId="044D06A0">
            <wp:extent cx="5620883" cy="3728852"/>
            <wp:effectExtent l="19050" t="19050" r="18415" b="24130"/>
            <wp:docPr id="7" name="Picture 7" descr="The Add Content Links dialog box.&#10;The Item Name field contains descriptive hyperlink text. The Or add a URL field contains a UR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4_A_HyperlinkSakai_AltMeth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431" cy="378228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sectPr w:rsidR="00903710" w:rsidRPr="00C65F81" w:rsidSect="00BE0206">
      <w:footerReference w:type="default" r:id="rId21"/>
      <w:type w:val="continuous"/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031B" w14:textId="77777777" w:rsidR="00AD7CFF" w:rsidRDefault="00AD7CFF" w:rsidP="00555DE4">
      <w:pPr>
        <w:spacing w:after="0"/>
      </w:pPr>
      <w:r>
        <w:separator/>
      </w:r>
    </w:p>
  </w:endnote>
  <w:endnote w:type="continuationSeparator" w:id="0">
    <w:p w14:paraId="7247DA6D" w14:textId="77777777" w:rsidR="00AD7CFF" w:rsidRDefault="00AD7CFF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9309" w14:textId="1EE91886" w:rsidR="00555DE4" w:rsidRDefault="004529ED">
    <w:pPr>
      <w:pStyle w:val="Footer"/>
    </w:pPr>
    <w:r>
      <w:t>February</w:t>
    </w:r>
    <w:r w:rsidR="001D067F">
      <w:t xml:space="preserve"> 2019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5B5C92">
      <w:rPr>
        <w:b/>
        <w:bCs/>
        <w:noProof/>
      </w:rPr>
      <w:t>4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5B5C92">
      <w:rPr>
        <w:b/>
        <w:bCs/>
        <w:noProof/>
      </w:rPr>
      <w:t>5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8B5DC" w14:textId="77777777" w:rsidR="00AD7CFF" w:rsidRDefault="00AD7CFF" w:rsidP="00555DE4">
      <w:pPr>
        <w:spacing w:after="0"/>
      </w:pPr>
      <w:r>
        <w:separator/>
      </w:r>
    </w:p>
  </w:footnote>
  <w:footnote w:type="continuationSeparator" w:id="0">
    <w:p w14:paraId="4C805ADD" w14:textId="77777777" w:rsidR="00AD7CFF" w:rsidRDefault="00AD7CFF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F1626"/>
    <w:multiLevelType w:val="hybridMultilevel"/>
    <w:tmpl w:val="ECC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37A"/>
    <w:multiLevelType w:val="hybridMultilevel"/>
    <w:tmpl w:val="225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1F16"/>
    <w:multiLevelType w:val="hybridMultilevel"/>
    <w:tmpl w:val="CA6E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D57"/>
    <w:multiLevelType w:val="multilevel"/>
    <w:tmpl w:val="A4D6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1496"/>
    <w:multiLevelType w:val="hybridMultilevel"/>
    <w:tmpl w:val="E52EBA38"/>
    <w:lvl w:ilvl="0" w:tplc="7102FD8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E06E88"/>
    <w:multiLevelType w:val="multilevel"/>
    <w:tmpl w:val="4E7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14C9D"/>
    <w:multiLevelType w:val="hybridMultilevel"/>
    <w:tmpl w:val="9DD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6447"/>
    <w:multiLevelType w:val="hybridMultilevel"/>
    <w:tmpl w:val="8AE2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934131"/>
    <w:multiLevelType w:val="multilevel"/>
    <w:tmpl w:val="908A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14FFD"/>
    <w:multiLevelType w:val="hybridMultilevel"/>
    <w:tmpl w:val="C34A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771A6"/>
    <w:multiLevelType w:val="hybridMultilevel"/>
    <w:tmpl w:val="66228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652E23"/>
    <w:multiLevelType w:val="hybridMultilevel"/>
    <w:tmpl w:val="6BC6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3CB3FFA"/>
    <w:multiLevelType w:val="hybridMultilevel"/>
    <w:tmpl w:val="3D1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404C5"/>
    <w:multiLevelType w:val="hybridMultilevel"/>
    <w:tmpl w:val="6424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A0596"/>
    <w:multiLevelType w:val="hybridMultilevel"/>
    <w:tmpl w:val="FD3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6DA"/>
    <w:multiLevelType w:val="hybridMultilevel"/>
    <w:tmpl w:val="91E0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F461F"/>
    <w:multiLevelType w:val="hybridMultilevel"/>
    <w:tmpl w:val="B8D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6B5665"/>
    <w:multiLevelType w:val="hybridMultilevel"/>
    <w:tmpl w:val="341C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4"/>
  </w:num>
  <w:num w:numId="4">
    <w:abstractNumId w:val="22"/>
  </w:num>
  <w:num w:numId="5">
    <w:abstractNumId w:val="0"/>
  </w:num>
  <w:num w:numId="6">
    <w:abstractNumId w:val="27"/>
  </w:num>
  <w:num w:numId="7">
    <w:abstractNumId w:val="6"/>
  </w:num>
  <w:num w:numId="8">
    <w:abstractNumId w:val="31"/>
  </w:num>
  <w:num w:numId="9">
    <w:abstractNumId w:val="1"/>
  </w:num>
  <w:num w:numId="10">
    <w:abstractNumId w:val="20"/>
  </w:num>
  <w:num w:numId="11">
    <w:abstractNumId w:val="17"/>
  </w:num>
  <w:num w:numId="12">
    <w:abstractNumId w:val="11"/>
  </w:num>
  <w:num w:numId="13">
    <w:abstractNumId w:val="7"/>
  </w:num>
  <w:num w:numId="14">
    <w:abstractNumId w:val="26"/>
  </w:num>
  <w:num w:numId="15">
    <w:abstractNumId w:val="5"/>
  </w:num>
  <w:num w:numId="16">
    <w:abstractNumId w:val="1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3"/>
  </w:num>
  <w:num w:numId="22">
    <w:abstractNumId w:val="10"/>
  </w:num>
  <w:num w:numId="23">
    <w:abstractNumId w:val="21"/>
  </w:num>
  <w:num w:numId="24">
    <w:abstractNumId w:val="24"/>
  </w:num>
  <w:num w:numId="25">
    <w:abstractNumId w:val="18"/>
  </w:num>
  <w:num w:numId="26">
    <w:abstractNumId w:val="2"/>
  </w:num>
  <w:num w:numId="27">
    <w:abstractNumId w:val="25"/>
  </w:num>
  <w:num w:numId="28">
    <w:abstractNumId w:val="30"/>
  </w:num>
  <w:num w:numId="29">
    <w:abstractNumId w:val="16"/>
  </w:num>
  <w:num w:numId="30">
    <w:abstractNumId w:val="9"/>
  </w:num>
  <w:num w:numId="31">
    <w:abstractNumId w:val="28"/>
  </w:num>
  <w:num w:numId="32">
    <w:abstractNumId w:val="23"/>
  </w:num>
  <w:num w:numId="33">
    <w:abstractNumId w:val="3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7D"/>
    <w:rsid w:val="00043168"/>
    <w:rsid w:val="000624D4"/>
    <w:rsid w:val="00077F0B"/>
    <w:rsid w:val="00082EC2"/>
    <w:rsid w:val="00093AF8"/>
    <w:rsid w:val="000E08EA"/>
    <w:rsid w:val="000E4547"/>
    <w:rsid w:val="00112291"/>
    <w:rsid w:val="00115A12"/>
    <w:rsid w:val="001405FF"/>
    <w:rsid w:val="00142C1A"/>
    <w:rsid w:val="00142E75"/>
    <w:rsid w:val="001A5E32"/>
    <w:rsid w:val="001B3190"/>
    <w:rsid w:val="001D067F"/>
    <w:rsid w:val="001F1807"/>
    <w:rsid w:val="00233CE6"/>
    <w:rsid w:val="00246871"/>
    <w:rsid w:val="002858DE"/>
    <w:rsid w:val="002C45E6"/>
    <w:rsid w:val="002D6AFA"/>
    <w:rsid w:val="002E4670"/>
    <w:rsid w:val="003052DF"/>
    <w:rsid w:val="00342123"/>
    <w:rsid w:val="0039137C"/>
    <w:rsid w:val="003C1961"/>
    <w:rsid w:val="003D2A28"/>
    <w:rsid w:val="003E7D39"/>
    <w:rsid w:val="00407D05"/>
    <w:rsid w:val="00440A38"/>
    <w:rsid w:val="004529ED"/>
    <w:rsid w:val="00453A1B"/>
    <w:rsid w:val="0049172D"/>
    <w:rsid w:val="004B5A8B"/>
    <w:rsid w:val="004D7164"/>
    <w:rsid w:val="00555DE4"/>
    <w:rsid w:val="00560A36"/>
    <w:rsid w:val="00561816"/>
    <w:rsid w:val="00562E72"/>
    <w:rsid w:val="00576303"/>
    <w:rsid w:val="005841B4"/>
    <w:rsid w:val="005B5C92"/>
    <w:rsid w:val="005D52A6"/>
    <w:rsid w:val="006060C4"/>
    <w:rsid w:val="00606DED"/>
    <w:rsid w:val="006136D1"/>
    <w:rsid w:val="0061797B"/>
    <w:rsid w:val="00673260"/>
    <w:rsid w:val="0067450C"/>
    <w:rsid w:val="006A1856"/>
    <w:rsid w:val="006C5A46"/>
    <w:rsid w:val="007110FC"/>
    <w:rsid w:val="00724C64"/>
    <w:rsid w:val="00730CCF"/>
    <w:rsid w:val="00737A5B"/>
    <w:rsid w:val="00737B9F"/>
    <w:rsid w:val="00746FAB"/>
    <w:rsid w:val="00750B43"/>
    <w:rsid w:val="007614D1"/>
    <w:rsid w:val="0076716B"/>
    <w:rsid w:val="00791D12"/>
    <w:rsid w:val="00792686"/>
    <w:rsid w:val="007E1C4C"/>
    <w:rsid w:val="007E489D"/>
    <w:rsid w:val="007E664A"/>
    <w:rsid w:val="007F4975"/>
    <w:rsid w:val="00804EE8"/>
    <w:rsid w:val="00815E74"/>
    <w:rsid w:val="00836A42"/>
    <w:rsid w:val="00870D27"/>
    <w:rsid w:val="00874F03"/>
    <w:rsid w:val="008C0A3B"/>
    <w:rsid w:val="008D43FA"/>
    <w:rsid w:val="00903710"/>
    <w:rsid w:val="00951F5C"/>
    <w:rsid w:val="00952C69"/>
    <w:rsid w:val="00980380"/>
    <w:rsid w:val="009D2E56"/>
    <w:rsid w:val="009D505A"/>
    <w:rsid w:val="00A13978"/>
    <w:rsid w:val="00A3611C"/>
    <w:rsid w:val="00A46713"/>
    <w:rsid w:val="00AA48F7"/>
    <w:rsid w:val="00AA493E"/>
    <w:rsid w:val="00AB4AD0"/>
    <w:rsid w:val="00AD7CFF"/>
    <w:rsid w:val="00AF43B5"/>
    <w:rsid w:val="00B12263"/>
    <w:rsid w:val="00B56E49"/>
    <w:rsid w:val="00B80249"/>
    <w:rsid w:val="00BB7B66"/>
    <w:rsid w:val="00BE0206"/>
    <w:rsid w:val="00BF612E"/>
    <w:rsid w:val="00C05A56"/>
    <w:rsid w:val="00C34C44"/>
    <w:rsid w:val="00C546C3"/>
    <w:rsid w:val="00C65F81"/>
    <w:rsid w:val="00C8047D"/>
    <w:rsid w:val="00C8413B"/>
    <w:rsid w:val="00CB52B7"/>
    <w:rsid w:val="00CE37FF"/>
    <w:rsid w:val="00D746A0"/>
    <w:rsid w:val="00DA7807"/>
    <w:rsid w:val="00DD0E8F"/>
    <w:rsid w:val="00DE759C"/>
    <w:rsid w:val="00E3182F"/>
    <w:rsid w:val="00E97CC4"/>
    <w:rsid w:val="00EB693F"/>
    <w:rsid w:val="00EC0B11"/>
    <w:rsid w:val="00ED4D19"/>
    <w:rsid w:val="00EE1BE9"/>
    <w:rsid w:val="00EF6230"/>
    <w:rsid w:val="00F02A70"/>
    <w:rsid w:val="00F367B5"/>
    <w:rsid w:val="00FA2FDF"/>
    <w:rsid w:val="00FA78B8"/>
    <w:rsid w:val="00FB5C31"/>
    <w:rsid w:val="00FC7907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278C4"/>
  <w15:chartTrackingRefBased/>
  <w15:docId w15:val="{6D1A5459-91F3-42D8-842E-2CE2095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319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90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9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9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D2E56"/>
    <w:pPr>
      <w:numPr>
        <w:numId w:val="17"/>
      </w:numPr>
      <w:spacing w:after="240"/>
      <w:ind w:left="720"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0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keimageresizer">
    <w:name w:val="cke_image_resizer"/>
    <w:basedOn w:val="DefaultParagraphFont"/>
    <w:rsid w:val="00C8047D"/>
  </w:style>
  <w:style w:type="table" w:styleId="TableGrid">
    <w:name w:val="Table Grid"/>
    <w:basedOn w:val="TableNormal"/>
    <w:uiPriority w:val="39"/>
    <w:rsid w:val="0083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6A4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713"/>
    <w:rPr>
      <w:b/>
      <w:bCs/>
    </w:rPr>
  </w:style>
  <w:style w:type="character" w:styleId="Hyperlink">
    <w:name w:val="Hyperlink"/>
    <w:basedOn w:val="DefaultParagraphFont"/>
    <w:uiPriority w:val="99"/>
    <w:unhideWhenUsed/>
    <w:rsid w:val="00870D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4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urhamtech.edu/dtcclibrary/index.htm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0</TotalTime>
  <Pages>5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2</cp:revision>
  <dcterms:created xsi:type="dcterms:W3CDTF">2019-02-06T15:21:00Z</dcterms:created>
  <dcterms:modified xsi:type="dcterms:W3CDTF">2019-02-06T15:21:00Z</dcterms:modified>
</cp:coreProperties>
</file>