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91" w:rsidRDefault="00707020" w:rsidP="0081157E">
      <w:pPr>
        <w:pStyle w:val="Heading1"/>
      </w:pPr>
      <w:bookmarkStart w:id="0" w:name="_GoBack"/>
      <w:bookmarkEnd w:id="0"/>
      <w:proofErr w:type="spellStart"/>
      <w:r>
        <w:rPr>
          <w:sz w:val="28"/>
        </w:rPr>
        <w:t>FunDAI</w:t>
      </w:r>
      <w:proofErr w:type="spellEnd"/>
      <w:r>
        <w:rPr>
          <w:sz w:val="28"/>
        </w:rPr>
        <w:t xml:space="preserve"> Checklist</w:t>
      </w:r>
      <w:r w:rsidR="009565E8" w:rsidRPr="00A34023">
        <w:rPr>
          <w:sz w:val="28"/>
        </w:rPr>
        <w:t xml:space="preserve">: </w:t>
      </w:r>
      <w:r w:rsidR="00A34023" w:rsidRPr="00A34023">
        <w:rPr>
          <w:sz w:val="28"/>
        </w:rPr>
        <w:br/>
      </w:r>
      <w:r w:rsidR="00A203B1">
        <w:t xml:space="preserve">Accessible </w:t>
      </w:r>
      <w:r w:rsidR="000D743B">
        <w:t>Hyperlinks and Multimedia</w:t>
      </w:r>
    </w:p>
    <w:p w:rsidR="0081157E" w:rsidRPr="0081157E" w:rsidRDefault="0081157E" w:rsidP="0081157E">
      <w:pPr>
        <w:spacing w:after="0"/>
        <w:rPr>
          <w:color w:val="FFFFFF" w:themeColor="background1"/>
          <w:sz w:val="12"/>
        </w:rPr>
      </w:pPr>
      <w:r w:rsidRPr="0081157E">
        <w:rPr>
          <w:color w:val="FFFFFF" w:themeColor="background1"/>
          <w:sz w:val="12"/>
        </w:rPr>
        <w:t>This document contains two sections: Hyperlinks and Multimedia. It has six checkbox items followed by an explanation for each item. Use the up and down arrows to navigate the document.</w:t>
      </w:r>
    </w:p>
    <w:p w:rsidR="0015338A" w:rsidRPr="0015338A" w:rsidRDefault="000D743B" w:rsidP="0081157E">
      <w:pPr>
        <w:pStyle w:val="Heading2"/>
        <w:spacing w:before="0" w:after="0"/>
      </w:pPr>
      <w:r>
        <w:t>Hyperlinks</w:t>
      </w:r>
    </w:p>
    <w:p w:rsidR="009565E8" w:rsidRPr="009E35D9" w:rsidRDefault="009565E8" w:rsidP="00175473">
      <w:pPr>
        <w:pStyle w:val="Heading2"/>
        <w:spacing w:after="0"/>
        <w:sectPr w:rsidR="009565E8" w:rsidRPr="009E35D9">
          <w:footerReference w:type="default" r:id="rId8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514BFD" w:rsidRPr="009E35D9" w:rsidRDefault="00514BFD" w:rsidP="00175473">
      <w:pPr>
        <w:spacing w:after="0"/>
      </w:pPr>
    </w:p>
    <w:p w:rsidR="00C36319" w:rsidRDefault="00D21331" w:rsidP="00C36319">
      <w:pPr>
        <w:spacing w:after="0"/>
        <w:ind w:left="1440" w:hanging="720"/>
        <w:rPr>
          <w:b/>
          <w:sz w:val="24"/>
          <w:szCs w:val="24"/>
        </w:rPr>
        <w:sectPr w:rsidR="00C36319" w:rsidSect="00071B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fldChar w:fldCharType="begin">
          <w:ffData>
            <w:name w:val="LinkConvey"/>
            <w:enabled/>
            <w:calcOnExit w:val="0"/>
            <w:statusText w:type="text" w:val="Toggle on if all of the hyperlinks convey: Where is the link going? or Why is the link provided?"/>
            <w:checkBox>
              <w:sizeAuto/>
              <w:default w:val="0"/>
            </w:checkBox>
          </w:ffData>
        </w:fldChar>
      </w:r>
      <w:bookmarkStart w:id="1" w:name="LinkConvey"/>
      <w:r>
        <w:instrText xml:space="preserve"> FORMCHECKBOX </w:instrText>
      </w:r>
      <w:r w:rsidR="002200F9">
        <w:fldChar w:fldCharType="separate"/>
      </w:r>
      <w:r>
        <w:fldChar w:fldCharType="end"/>
      </w:r>
      <w:bookmarkEnd w:id="1"/>
      <w:r w:rsidR="00927129" w:rsidRPr="009E35D9">
        <w:tab/>
      </w:r>
      <w:r w:rsidR="00FB68B8">
        <w:rPr>
          <w:b/>
          <w:sz w:val="24"/>
          <w:szCs w:val="24"/>
        </w:rPr>
        <w:t>A</w:t>
      </w:r>
      <w:r w:rsidR="00FB68B8" w:rsidRPr="00FB68B8">
        <w:rPr>
          <w:b/>
          <w:sz w:val="24"/>
          <w:szCs w:val="24"/>
        </w:rPr>
        <w:t>ll h</w:t>
      </w:r>
      <w:r w:rsidR="003D4088" w:rsidRPr="00FB68B8">
        <w:rPr>
          <w:b/>
          <w:sz w:val="24"/>
          <w:szCs w:val="24"/>
        </w:rPr>
        <w:t xml:space="preserve">yperlinks </w:t>
      </w:r>
      <w:proofErr w:type="gramStart"/>
      <w:r w:rsidR="003D4088" w:rsidRPr="00FB68B8">
        <w:rPr>
          <w:b/>
          <w:sz w:val="24"/>
          <w:szCs w:val="24"/>
        </w:rPr>
        <w:t>convey:</w:t>
      </w:r>
      <w:proofErr w:type="gramEnd"/>
      <w:r w:rsidR="003D4088" w:rsidRPr="00FB68B8">
        <w:rPr>
          <w:b/>
          <w:sz w:val="24"/>
          <w:szCs w:val="24"/>
        </w:rPr>
        <w:t xml:space="preserve"> Where is the link going? Why </w:t>
      </w:r>
      <w:proofErr w:type="gramStart"/>
      <w:r w:rsidR="003D4088" w:rsidRPr="00FB68B8">
        <w:rPr>
          <w:b/>
          <w:sz w:val="24"/>
          <w:szCs w:val="24"/>
        </w:rPr>
        <w:t>is the link provided</w:t>
      </w:r>
      <w:proofErr w:type="gramEnd"/>
      <w:r w:rsidR="003D4088" w:rsidRPr="00FB68B8">
        <w:rPr>
          <w:b/>
          <w:sz w:val="24"/>
          <w:szCs w:val="24"/>
        </w:rPr>
        <w:t>?</w:t>
      </w:r>
    </w:p>
    <w:p w:rsidR="00C36319" w:rsidRDefault="009C6A0A" w:rsidP="0081157E">
      <w:pPr>
        <w:ind w:left="1620"/>
        <w:rPr>
          <w:i/>
        </w:rPr>
        <w:sectPr w:rsidR="00C36319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9E35D9">
        <w:rPr>
          <w:i/>
        </w:rPr>
        <w:t>Explanation</w:t>
      </w:r>
      <w:r w:rsidR="00927129" w:rsidRPr="009E35D9">
        <w:rPr>
          <w:i/>
        </w:rPr>
        <w:t>:</w:t>
      </w:r>
      <w:r w:rsidR="003D4088">
        <w:rPr>
          <w:i/>
        </w:rPr>
        <w:t xml:space="preserve"> </w:t>
      </w:r>
      <w:r w:rsidR="00844A74">
        <w:rPr>
          <w:i/>
        </w:rPr>
        <w:t>Clear</w:t>
      </w:r>
      <w:r w:rsidR="003D4088" w:rsidRPr="003D4088">
        <w:rPr>
          <w:i/>
        </w:rPr>
        <w:t xml:space="preserve"> hyperlink text makes sense independently of surrounding text</w:t>
      </w:r>
      <w:r w:rsidR="002D42A0">
        <w:rPr>
          <w:i/>
        </w:rPr>
        <w:t xml:space="preserve"> and</w:t>
      </w:r>
      <w:r w:rsidR="003D4088" w:rsidRPr="003D4088">
        <w:rPr>
          <w:i/>
        </w:rPr>
        <w:t xml:space="preserve"> informs pe</w:t>
      </w:r>
      <w:r w:rsidR="002D42A0">
        <w:rPr>
          <w:i/>
        </w:rPr>
        <w:t>ople of the purpose of the link.</w:t>
      </w:r>
    </w:p>
    <w:p w:rsidR="00912F98" w:rsidRPr="002D42A0" w:rsidRDefault="00D21331" w:rsidP="00A253EC">
      <w:pPr>
        <w:spacing w:after="0"/>
        <w:ind w:left="1440" w:hanging="720"/>
        <w:rPr>
          <w:b/>
          <w:sz w:val="24"/>
        </w:rPr>
        <w:sectPr w:rsidR="00912F98" w:rsidRPr="002D42A0" w:rsidSect="00071B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fldChar w:fldCharType="begin">
          <w:ffData>
            <w:name w:val="WordPPT"/>
            <w:enabled/>
            <w:calcOnExit w:val="0"/>
            <w:statusText w:type="text" w:val="Toggle on if the hyperlinks in Word/PowerPoint include (opens in a new window) as part of the clickable text."/>
            <w:checkBox>
              <w:sizeAuto/>
              <w:default w:val="0"/>
            </w:checkBox>
          </w:ffData>
        </w:fldChar>
      </w:r>
      <w:bookmarkStart w:id="2" w:name="WordPPT"/>
      <w:r>
        <w:instrText xml:space="preserve"> FORMCHECKBOX </w:instrText>
      </w:r>
      <w:r w:rsidR="002200F9">
        <w:fldChar w:fldCharType="separate"/>
      </w:r>
      <w:r>
        <w:fldChar w:fldCharType="end"/>
      </w:r>
      <w:bookmarkEnd w:id="2"/>
      <w:r w:rsidR="00912F98" w:rsidRPr="002D42A0">
        <w:tab/>
      </w:r>
      <w:r w:rsidR="00A253EC">
        <w:rPr>
          <w:b/>
          <w:sz w:val="24"/>
        </w:rPr>
        <w:t>Hyperlinks</w:t>
      </w:r>
      <w:r w:rsidR="002D42A0" w:rsidRPr="002D42A0">
        <w:rPr>
          <w:b/>
          <w:sz w:val="24"/>
        </w:rPr>
        <w:t xml:space="preserve"> in</w:t>
      </w:r>
      <w:r w:rsidR="002D42A0">
        <w:rPr>
          <w:b/>
          <w:sz w:val="24"/>
        </w:rPr>
        <w:t xml:space="preserve"> </w:t>
      </w:r>
      <w:r w:rsidR="00912F98" w:rsidRPr="002D42A0">
        <w:rPr>
          <w:b/>
          <w:sz w:val="24"/>
        </w:rPr>
        <w:t xml:space="preserve">PowerPoint </w:t>
      </w:r>
      <w:r w:rsidR="002D42A0">
        <w:rPr>
          <w:b/>
          <w:sz w:val="24"/>
        </w:rPr>
        <w:t xml:space="preserve">include </w:t>
      </w:r>
      <w:r w:rsidR="00912F98" w:rsidRPr="002D42A0">
        <w:rPr>
          <w:b/>
          <w:sz w:val="24"/>
        </w:rPr>
        <w:t>(</w:t>
      </w:r>
      <w:r w:rsidR="00817650">
        <w:rPr>
          <w:b/>
          <w:sz w:val="24"/>
        </w:rPr>
        <w:t>link</w:t>
      </w:r>
      <w:r w:rsidR="00912F98" w:rsidRPr="002D42A0">
        <w:rPr>
          <w:b/>
          <w:sz w:val="24"/>
        </w:rPr>
        <w:t xml:space="preserve">) </w:t>
      </w:r>
      <w:r w:rsidR="002D42A0">
        <w:rPr>
          <w:b/>
          <w:sz w:val="24"/>
        </w:rPr>
        <w:t>as part of</w:t>
      </w:r>
      <w:r w:rsidR="00912F98" w:rsidRPr="002D42A0">
        <w:rPr>
          <w:b/>
          <w:sz w:val="24"/>
        </w:rPr>
        <w:t xml:space="preserve"> the clickable text.</w:t>
      </w:r>
    </w:p>
    <w:p w:rsidR="002D42A0" w:rsidRPr="00A34023" w:rsidRDefault="002D42A0" w:rsidP="003D4088">
      <w:pPr>
        <w:spacing w:after="0"/>
        <w:ind w:left="1620"/>
        <w:rPr>
          <w:color w:val="0000FF"/>
        </w:rPr>
      </w:pPr>
      <w:r>
        <w:rPr>
          <w:i/>
        </w:rPr>
        <w:t xml:space="preserve">Example: </w:t>
      </w:r>
      <w:hyperlink r:id="rId9" w:history="1">
        <w:r w:rsidRPr="00A34023">
          <w:rPr>
            <w:rStyle w:val="Hyperlink"/>
            <w:color w:val="0000FF"/>
          </w:rPr>
          <w:t>Durham Tech Library (</w:t>
        </w:r>
        <w:r w:rsidR="00817650">
          <w:rPr>
            <w:rStyle w:val="Hyperlink"/>
            <w:color w:val="0000FF"/>
          </w:rPr>
          <w:t>link</w:t>
        </w:r>
        <w:r w:rsidRPr="00A34023">
          <w:rPr>
            <w:rStyle w:val="Hyperlink"/>
            <w:color w:val="0000FF"/>
          </w:rPr>
          <w:t>)</w:t>
        </w:r>
      </w:hyperlink>
    </w:p>
    <w:p w:rsidR="00C36319" w:rsidRDefault="002D42A0" w:rsidP="0081157E">
      <w:pPr>
        <w:ind w:left="1620"/>
        <w:rPr>
          <w:i/>
        </w:rPr>
        <w:sectPr w:rsidR="00C36319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2D42A0">
        <w:rPr>
          <w:i/>
        </w:rPr>
        <w:t xml:space="preserve">Explanation: </w:t>
      </w:r>
      <w:r w:rsidR="00817650" w:rsidRPr="00817650">
        <w:rPr>
          <w:i/>
        </w:rPr>
        <w:t xml:space="preserve">Hyperlinks in PowerPoint can be tricky for an assistive technology user to navigate. To help ensure the student </w:t>
      </w:r>
      <w:proofErr w:type="gramStart"/>
      <w:r w:rsidR="00817650" w:rsidRPr="00817650">
        <w:rPr>
          <w:i/>
        </w:rPr>
        <w:t>is alerted</w:t>
      </w:r>
      <w:proofErr w:type="gramEnd"/>
      <w:r w:rsidR="00817650" w:rsidRPr="00817650">
        <w:rPr>
          <w:i/>
        </w:rPr>
        <w:t xml:space="preserve"> to the presence of a hyperlink, always include: (link) as part of the active hyperlink text.</w:t>
      </w:r>
    </w:p>
    <w:p w:rsidR="00C36319" w:rsidRDefault="003B6C03" w:rsidP="00F710F4">
      <w:pPr>
        <w:spacing w:after="0"/>
        <w:ind w:left="1440" w:hanging="720"/>
        <w:rPr>
          <w:b/>
          <w:sz w:val="24"/>
        </w:rPr>
        <w:sectPr w:rsidR="00C36319" w:rsidSect="00071B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</w:rPr>
        <w:fldChar w:fldCharType="begin">
          <w:ffData>
            <w:name w:val="TypeFile"/>
            <w:enabled/>
            <w:calcOnExit w:val="0"/>
            <w:statusText w:type="text" w:val="Toggle on if hyperlinks to documents or other uploaded files/types of content indicate the type of file or content in the clickable text."/>
            <w:checkBox>
              <w:sizeAuto/>
              <w:default w:val="0"/>
            </w:checkBox>
          </w:ffData>
        </w:fldChar>
      </w:r>
      <w:bookmarkStart w:id="3" w:name="TypeFile"/>
      <w:r>
        <w:rPr>
          <w:b/>
          <w:sz w:val="24"/>
        </w:rPr>
        <w:instrText xml:space="preserve"> FORMCHECKBOX </w:instrText>
      </w:r>
      <w:r w:rsidR="002200F9">
        <w:rPr>
          <w:b/>
          <w:sz w:val="24"/>
        </w:rPr>
      </w:r>
      <w:r w:rsidR="002200F9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3"/>
      <w:r w:rsidR="00F710F4" w:rsidRPr="00F710F4">
        <w:rPr>
          <w:b/>
          <w:sz w:val="24"/>
        </w:rPr>
        <w:tab/>
        <w:t xml:space="preserve">Hyperlinks to documents </w:t>
      </w:r>
      <w:r w:rsidR="0081157E">
        <w:rPr>
          <w:b/>
          <w:sz w:val="24"/>
        </w:rPr>
        <w:t>and</w:t>
      </w:r>
      <w:r w:rsidR="00F710F4" w:rsidRPr="00F710F4">
        <w:rPr>
          <w:b/>
          <w:sz w:val="24"/>
        </w:rPr>
        <w:t xml:space="preserve"> other uploaded files/</w:t>
      </w:r>
      <w:r w:rsidR="00A203B1">
        <w:rPr>
          <w:b/>
          <w:sz w:val="24"/>
        </w:rPr>
        <w:t xml:space="preserve">types of </w:t>
      </w:r>
      <w:r w:rsidR="00F710F4" w:rsidRPr="00F710F4">
        <w:rPr>
          <w:b/>
          <w:sz w:val="24"/>
        </w:rPr>
        <w:t xml:space="preserve">content indicate </w:t>
      </w:r>
      <w:r w:rsidR="00F710F4">
        <w:rPr>
          <w:b/>
          <w:sz w:val="24"/>
        </w:rPr>
        <w:t>the</w:t>
      </w:r>
      <w:r w:rsidR="00F710F4" w:rsidRPr="00F710F4">
        <w:rPr>
          <w:b/>
          <w:sz w:val="24"/>
        </w:rPr>
        <w:t xml:space="preserve"> type of </w:t>
      </w:r>
      <w:r w:rsidR="00F710F4">
        <w:rPr>
          <w:b/>
          <w:sz w:val="24"/>
        </w:rPr>
        <w:t xml:space="preserve">file or content </w:t>
      </w:r>
      <w:r w:rsidR="00FB68B8">
        <w:rPr>
          <w:b/>
          <w:sz w:val="24"/>
        </w:rPr>
        <w:t xml:space="preserve">in </w:t>
      </w:r>
      <w:r w:rsidR="00F710F4">
        <w:rPr>
          <w:b/>
          <w:sz w:val="24"/>
        </w:rPr>
        <w:t>the clickable text</w:t>
      </w:r>
      <w:r w:rsidR="00F710F4" w:rsidRPr="00F710F4">
        <w:rPr>
          <w:b/>
          <w:sz w:val="24"/>
        </w:rPr>
        <w:t>.</w:t>
      </w:r>
    </w:p>
    <w:p w:rsidR="00F710F4" w:rsidRPr="00FB68B8" w:rsidRDefault="00F710F4" w:rsidP="00F710F4">
      <w:pPr>
        <w:spacing w:after="0"/>
        <w:ind w:left="1620"/>
        <w:rPr>
          <w:i/>
          <w:color w:val="0563C1"/>
        </w:rPr>
      </w:pPr>
      <w:r w:rsidRPr="00F710F4">
        <w:rPr>
          <w:i/>
        </w:rPr>
        <w:t xml:space="preserve">Example: </w:t>
      </w:r>
      <w:r w:rsidRPr="0081157E">
        <w:rPr>
          <w:color w:val="0000FF"/>
          <w:u w:val="single"/>
        </w:rPr>
        <w:t>Week 4 Lecture – Supply and Demand (DOC)</w:t>
      </w:r>
    </w:p>
    <w:p w:rsidR="00A203B1" w:rsidRDefault="00F710F4" w:rsidP="00F710F4">
      <w:pPr>
        <w:spacing w:after="0"/>
        <w:ind w:left="1620"/>
        <w:rPr>
          <w:i/>
          <w:color w:val="2E74B5" w:themeColor="accent1" w:themeShade="BF"/>
          <w:u w:val="single"/>
        </w:rPr>
      </w:pPr>
      <w:r w:rsidRPr="00F710F4">
        <w:rPr>
          <w:i/>
        </w:rPr>
        <w:t xml:space="preserve">Example: </w:t>
      </w:r>
      <w:r w:rsidRPr="0081157E">
        <w:rPr>
          <w:color w:val="0000FF"/>
          <w:u w:val="single"/>
        </w:rPr>
        <w:t>Week 7 Review (PPT)</w:t>
      </w:r>
    </w:p>
    <w:p w:rsidR="00C36319" w:rsidRDefault="00A203B1" w:rsidP="0081157E">
      <w:pPr>
        <w:ind w:left="1620"/>
        <w:rPr>
          <w:color w:val="0563C1"/>
          <w:u w:val="single"/>
        </w:rPr>
        <w:sectPr w:rsidR="00C36319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A203B1">
        <w:rPr>
          <w:i/>
        </w:rPr>
        <w:t xml:space="preserve">Example: </w:t>
      </w:r>
      <w:r w:rsidRPr="0081157E">
        <w:rPr>
          <w:color w:val="0000FF"/>
          <w:u w:val="single"/>
        </w:rPr>
        <w:t>Week 9 Introduction (</w:t>
      </w:r>
      <w:proofErr w:type="spellStart"/>
      <w:r w:rsidRPr="0081157E">
        <w:rPr>
          <w:color w:val="0000FF"/>
          <w:u w:val="single"/>
        </w:rPr>
        <w:t>SoundCloud</w:t>
      </w:r>
      <w:proofErr w:type="spellEnd"/>
      <w:r w:rsidRPr="0081157E">
        <w:rPr>
          <w:color w:val="0000FF"/>
          <w:u w:val="single"/>
        </w:rPr>
        <w:t xml:space="preserve"> recording)</w:t>
      </w:r>
    </w:p>
    <w:p w:rsidR="00C36319" w:rsidRDefault="00D21331" w:rsidP="00A253EC">
      <w:pPr>
        <w:spacing w:after="0"/>
        <w:ind w:left="1440" w:hanging="720"/>
        <w:rPr>
          <w:b/>
          <w:sz w:val="24"/>
        </w:rPr>
        <w:sectPr w:rsidR="00C36319" w:rsidSect="00071B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</w:rPr>
        <w:fldChar w:fldCharType="begin">
          <w:ffData>
            <w:name w:val="Print"/>
            <w:enabled/>
            <w:calcOnExit w:val="0"/>
            <w:statusText w:type="text" w:val="Toggle on if it is likely students will print the content, and the URL/web address for each hyperlink is provided."/>
            <w:checkBox>
              <w:sizeAuto/>
              <w:default w:val="0"/>
            </w:checkBox>
          </w:ffData>
        </w:fldChar>
      </w:r>
      <w:bookmarkStart w:id="4" w:name="Print"/>
      <w:r>
        <w:rPr>
          <w:b/>
          <w:sz w:val="24"/>
        </w:rPr>
        <w:instrText xml:space="preserve"> FORMCHECKBOX </w:instrText>
      </w:r>
      <w:r w:rsidR="002200F9">
        <w:rPr>
          <w:b/>
          <w:sz w:val="24"/>
        </w:rPr>
      </w:r>
      <w:r w:rsidR="002200F9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4"/>
      <w:r w:rsidR="00A253EC" w:rsidRPr="00A253EC">
        <w:rPr>
          <w:b/>
          <w:sz w:val="24"/>
        </w:rPr>
        <w:tab/>
      </w:r>
      <w:r w:rsidR="003B6C03">
        <w:rPr>
          <w:b/>
          <w:sz w:val="24"/>
        </w:rPr>
        <w:t xml:space="preserve">If </w:t>
      </w:r>
      <w:r w:rsidR="00FB68B8">
        <w:rPr>
          <w:b/>
          <w:sz w:val="24"/>
        </w:rPr>
        <w:t>student</w:t>
      </w:r>
      <w:r w:rsidR="003B6C03">
        <w:rPr>
          <w:b/>
          <w:sz w:val="24"/>
        </w:rPr>
        <w:t>s</w:t>
      </w:r>
      <w:r w:rsidR="00FB68B8">
        <w:rPr>
          <w:b/>
          <w:sz w:val="24"/>
        </w:rPr>
        <w:t xml:space="preserve"> will </w:t>
      </w:r>
      <w:r w:rsidR="0081157E">
        <w:rPr>
          <w:b/>
          <w:sz w:val="24"/>
        </w:rPr>
        <w:t xml:space="preserve">likely </w:t>
      </w:r>
      <w:r w:rsidR="00FB68B8">
        <w:rPr>
          <w:b/>
          <w:sz w:val="24"/>
        </w:rPr>
        <w:t>print the content,</w:t>
      </w:r>
      <w:r w:rsidR="00A253EC" w:rsidRPr="00A253EC">
        <w:rPr>
          <w:b/>
          <w:sz w:val="24"/>
        </w:rPr>
        <w:t xml:space="preserve"> </w:t>
      </w:r>
      <w:r w:rsidR="00FB68B8">
        <w:rPr>
          <w:b/>
          <w:sz w:val="24"/>
        </w:rPr>
        <w:t>the</w:t>
      </w:r>
      <w:r w:rsidR="00A253EC" w:rsidRPr="00A253EC">
        <w:rPr>
          <w:b/>
          <w:sz w:val="24"/>
        </w:rPr>
        <w:t xml:space="preserve"> URL/web address </w:t>
      </w:r>
      <w:r w:rsidR="00FB68B8">
        <w:rPr>
          <w:b/>
          <w:sz w:val="24"/>
        </w:rPr>
        <w:t xml:space="preserve">for each hyperlink </w:t>
      </w:r>
      <w:proofErr w:type="gramStart"/>
      <w:r w:rsidR="00A253EC" w:rsidRPr="00A253EC">
        <w:rPr>
          <w:b/>
          <w:sz w:val="24"/>
        </w:rPr>
        <w:t>is provided</w:t>
      </w:r>
      <w:proofErr w:type="gramEnd"/>
      <w:r w:rsidR="00A253EC" w:rsidRPr="00A253EC">
        <w:rPr>
          <w:b/>
          <w:sz w:val="24"/>
        </w:rPr>
        <w:t>.</w:t>
      </w:r>
    </w:p>
    <w:p w:rsidR="00AA09E7" w:rsidRDefault="00A253EC" w:rsidP="00AA09E7">
      <w:pPr>
        <w:spacing w:after="0"/>
        <w:ind w:left="1620"/>
        <w:rPr>
          <w:i/>
        </w:rPr>
      </w:pPr>
      <w:r w:rsidRPr="00A253EC">
        <w:rPr>
          <w:i/>
        </w:rPr>
        <w:t>Explanation:</w:t>
      </w:r>
      <w:r>
        <w:rPr>
          <w:i/>
        </w:rPr>
        <w:t xml:space="preserve"> It is impossible to click a link on a printed document. Providing the URL/web address allows the student to type the address in a web browser. Tip: If the web address is especially long, use a URL </w:t>
      </w:r>
      <w:proofErr w:type="spellStart"/>
      <w:r>
        <w:rPr>
          <w:i/>
        </w:rPr>
        <w:t>shortener</w:t>
      </w:r>
      <w:proofErr w:type="spellEnd"/>
      <w:r>
        <w:rPr>
          <w:i/>
        </w:rPr>
        <w:t xml:space="preserve"> such as bitly.com </w:t>
      </w:r>
      <w:r w:rsidR="00F710F4">
        <w:rPr>
          <w:i/>
        </w:rPr>
        <w:t>to create a shorter version.</w:t>
      </w:r>
    </w:p>
    <w:p w:rsidR="003D4088" w:rsidRDefault="003D4088" w:rsidP="00AA09E7">
      <w:pPr>
        <w:pStyle w:val="Heading2"/>
        <w:sectPr w:rsidR="003D4088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>
        <w:t>Multimedia</w:t>
      </w:r>
    </w:p>
    <w:p w:rsidR="00D21331" w:rsidRDefault="00AA09E7" w:rsidP="00D21331">
      <w:pPr>
        <w:spacing w:after="0"/>
        <w:ind w:left="1440" w:hanging="720"/>
        <w:rPr>
          <w:rFonts w:eastAsia="Times New Roman" w:cs="Times New Roman"/>
          <w:b/>
          <w:sz w:val="24"/>
          <w:szCs w:val="24"/>
        </w:rPr>
        <w:sectPr w:rsidR="00D21331" w:rsidSect="00071B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="Times New Roman" w:cs="Times New Roman"/>
        </w:rPr>
        <w:fldChar w:fldCharType="begin">
          <w:ffData>
            <w:name w:val="Captions"/>
            <w:enabled/>
            <w:calcOnExit w:val="0"/>
            <w:statusText w:type="text" w:val="Toggle on if embedded (or linked) videos are captioned. Audio description is provided when needed. "/>
            <w:checkBox>
              <w:sizeAuto/>
              <w:default w:val="0"/>
            </w:checkBox>
          </w:ffData>
        </w:fldChar>
      </w:r>
      <w:bookmarkStart w:id="5" w:name="Captions"/>
      <w:r>
        <w:rPr>
          <w:rFonts w:eastAsia="Times New Roman" w:cs="Times New Roman"/>
        </w:rPr>
        <w:instrText xml:space="preserve"> FORMCHECKBOX </w:instrText>
      </w:r>
      <w:r w:rsidR="002200F9">
        <w:rPr>
          <w:rFonts w:eastAsia="Times New Roman" w:cs="Times New Roman"/>
        </w:rPr>
      </w:r>
      <w:r w:rsidR="002200F9"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bookmarkEnd w:id="5"/>
      <w:r w:rsidR="00D21331" w:rsidRPr="009E35D9">
        <w:rPr>
          <w:rFonts w:eastAsia="Times New Roman" w:cs="Times New Roman"/>
        </w:rPr>
        <w:tab/>
      </w:r>
      <w:r w:rsidR="00D21331">
        <w:rPr>
          <w:rFonts w:eastAsia="Times New Roman" w:cs="Times New Roman"/>
          <w:b/>
          <w:sz w:val="24"/>
          <w:szCs w:val="24"/>
        </w:rPr>
        <w:t xml:space="preserve">Embedded (or linked) videos </w:t>
      </w:r>
      <w:proofErr w:type="gramStart"/>
      <w:r w:rsidR="00D21331">
        <w:rPr>
          <w:rFonts w:eastAsia="Times New Roman" w:cs="Times New Roman"/>
          <w:b/>
          <w:sz w:val="24"/>
          <w:szCs w:val="24"/>
        </w:rPr>
        <w:t>are captioned</w:t>
      </w:r>
      <w:proofErr w:type="gramEnd"/>
      <w:r w:rsidR="00D21331">
        <w:rPr>
          <w:rFonts w:eastAsia="Times New Roman" w:cs="Times New Roman"/>
          <w:b/>
          <w:sz w:val="24"/>
          <w:szCs w:val="24"/>
        </w:rPr>
        <w:t xml:space="preserve">. Audio description </w:t>
      </w:r>
      <w:proofErr w:type="gramStart"/>
      <w:r w:rsidR="00D21331">
        <w:rPr>
          <w:rFonts w:eastAsia="Times New Roman" w:cs="Times New Roman"/>
          <w:b/>
          <w:sz w:val="24"/>
          <w:szCs w:val="24"/>
        </w:rPr>
        <w:t>is provided</w:t>
      </w:r>
      <w:proofErr w:type="gramEnd"/>
      <w:r w:rsidR="00D21331">
        <w:rPr>
          <w:rFonts w:eastAsia="Times New Roman" w:cs="Times New Roman"/>
          <w:b/>
          <w:sz w:val="24"/>
          <w:szCs w:val="24"/>
        </w:rPr>
        <w:t xml:space="preserve"> when needed. </w:t>
      </w:r>
    </w:p>
    <w:p w:rsidR="00C36319" w:rsidRDefault="00D21331" w:rsidP="0081157E">
      <w:pPr>
        <w:ind w:left="1620"/>
        <w:rPr>
          <w:i/>
        </w:rPr>
        <w:sectPr w:rsidR="00C36319" w:rsidSect="00071BFC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r w:rsidRPr="00A609B8">
        <w:rPr>
          <w:rFonts w:eastAsia="Times New Roman" w:cs="Times New Roman"/>
          <w:i/>
        </w:rPr>
        <w:t xml:space="preserve">Explanation: </w:t>
      </w:r>
      <w:r w:rsidRPr="00A609B8">
        <w:rPr>
          <w:i/>
        </w:rPr>
        <w:t>Caption</w:t>
      </w:r>
      <w:r>
        <w:rPr>
          <w:i/>
        </w:rPr>
        <w:t>s</w:t>
      </w:r>
      <w:r w:rsidRPr="00A609B8">
        <w:rPr>
          <w:i/>
        </w:rPr>
        <w:t xml:space="preserve"> and audio description provide access to </w:t>
      </w:r>
      <w:r>
        <w:rPr>
          <w:i/>
        </w:rPr>
        <w:t>videos</w:t>
      </w:r>
      <w:r w:rsidRPr="00A609B8">
        <w:rPr>
          <w:i/>
        </w:rPr>
        <w:t xml:space="preserve"> for people who</w:t>
      </w:r>
      <w:r w:rsidR="0081157E">
        <w:rPr>
          <w:i/>
        </w:rPr>
        <w:t xml:space="preserve"> are deaf, </w:t>
      </w:r>
      <w:r w:rsidRPr="00A609B8">
        <w:rPr>
          <w:i/>
        </w:rPr>
        <w:t>hard of hearing</w:t>
      </w:r>
      <w:r w:rsidR="0081157E">
        <w:rPr>
          <w:i/>
        </w:rPr>
        <w:t>, blind, or low-vision</w:t>
      </w:r>
      <w:r w:rsidRPr="00A609B8">
        <w:rPr>
          <w:i/>
        </w:rPr>
        <w:t xml:space="preserve">. </w:t>
      </w:r>
      <w:r>
        <w:rPr>
          <w:i/>
        </w:rPr>
        <w:t>Recent research suggests non-disabled students find captions to be a useful learning aid. A</w:t>
      </w:r>
      <w:r w:rsidRPr="00A609B8">
        <w:rPr>
          <w:i/>
        </w:rPr>
        <w:t xml:space="preserve">udio description is an additional audio track </w:t>
      </w:r>
      <w:r w:rsidR="0081157E">
        <w:rPr>
          <w:i/>
        </w:rPr>
        <w:t xml:space="preserve">that provides </w:t>
      </w:r>
      <w:r>
        <w:rPr>
          <w:i/>
        </w:rPr>
        <w:t xml:space="preserve">a </w:t>
      </w:r>
      <w:r w:rsidRPr="00A609B8">
        <w:rPr>
          <w:i/>
        </w:rPr>
        <w:t xml:space="preserve">voice-over </w:t>
      </w:r>
      <w:r>
        <w:rPr>
          <w:i/>
        </w:rPr>
        <w:t>description of the on-screen content</w:t>
      </w:r>
      <w:r w:rsidRPr="00A609B8">
        <w:rPr>
          <w:i/>
        </w:rPr>
        <w:t>. </w:t>
      </w:r>
    </w:p>
    <w:p w:rsidR="00C36319" w:rsidRDefault="00447EC5" w:rsidP="00C36319">
      <w:pPr>
        <w:spacing w:after="0"/>
        <w:ind w:left="1440" w:hanging="720"/>
        <w:rPr>
          <w:b/>
          <w:sz w:val="24"/>
        </w:rPr>
        <w:sectPr w:rsidR="00C36319" w:rsidSect="00071BF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="Times New Roman" w:cs="Times New Roman"/>
          <w:b/>
        </w:rPr>
        <w:fldChar w:fldCharType="begin">
          <w:ffData>
            <w:name w:val="Transcript"/>
            <w:enabled/>
            <w:calcOnExit w:val="0"/>
            <w:statusText w:type="text" w:val="Toggle on if a transcript is provided for each video and audio selection (e.g., Films On Demand, YouTube, a podcast)."/>
            <w:checkBox>
              <w:sizeAuto/>
              <w:default w:val="0"/>
            </w:checkBox>
          </w:ffData>
        </w:fldChar>
      </w:r>
      <w:bookmarkStart w:id="6" w:name="Transcript"/>
      <w:r>
        <w:rPr>
          <w:rFonts w:eastAsia="Times New Roman" w:cs="Times New Roman"/>
          <w:b/>
        </w:rPr>
        <w:instrText xml:space="preserve"> FORMCHECKBOX </w:instrText>
      </w:r>
      <w:r w:rsidR="002200F9">
        <w:rPr>
          <w:rFonts w:eastAsia="Times New Roman" w:cs="Times New Roman"/>
          <w:b/>
        </w:rPr>
      </w:r>
      <w:r w:rsidR="002200F9">
        <w:rPr>
          <w:rFonts w:eastAsia="Times New Roman" w:cs="Times New Roman"/>
          <w:b/>
        </w:rPr>
        <w:fldChar w:fldCharType="separate"/>
      </w:r>
      <w:r>
        <w:rPr>
          <w:rFonts w:eastAsia="Times New Roman" w:cs="Times New Roman"/>
          <w:b/>
        </w:rPr>
        <w:fldChar w:fldCharType="end"/>
      </w:r>
      <w:bookmarkEnd w:id="6"/>
      <w:r w:rsidR="00514BFD" w:rsidRPr="009E35D9">
        <w:rPr>
          <w:rFonts w:eastAsia="Times New Roman" w:cs="Times New Roman"/>
          <w:b/>
        </w:rPr>
        <w:tab/>
      </w:r>
      <w:r w:rsidR="00FB68B8" w:rsidRPr="00FB68B8">
        <w:rPr>
          <w:rFonts w:eastAsia="Times New Roman" w:cs="Times New Roman"/>
          <w:b/>
          <w:sz w:val="24"/>
        </w:rPr>
        <w:t>A t</w:t>
      </w:r>
      <w:r w:rsidR="003D4088" w:rsidRPr="00FB68B8">
        <w:rPr>
          <w:b/>
          <w:sz w:val="24"/>
        </w:rPr>
        <w:t xml:space="preserve">ranscript </w:t>
      </w:r>
      <w:r w:rsidR="00FB68B8" w:rsidRPr="00FB68B8">
        <w:rPr>
          <w:b/>
          <w:sz w:val="24"/>
        </w:rPr>
        <w:t>is</w:t>
      </w:r>
      <w:r w:rsidR="003D4088" w:rsidRPr="00FB68B8">
        <w:rPr>
          <w:b/>
          <w:sz w:val="24"/>
        </w:rPr>
        <w:t xml:space="preserve"> provided for </w:t>
      </w:r>
      <w:r w:rsidR="0081157E">
        <w:rPr>
          <w:b/>
          <w:sz w:val="24"/>
        </w:rPr>
        <w:t>each</w:t>
      </w:r>
      <w:r w:rsidR="00065E9C">
        <w:rPr>
          <w:b/>
          <w:sz w:val="24"/>
        </w:rPr>
        <w:t xml:space="preserve"> </w:t>
      </w:r>
      <w:r w:rsidR="00FB68B8" w:rsidRPr="00FB68B8">
        <w:rPr>
          <w:b/>
          <w:sz w:val="24"/>
        </w:rPr>
        <w:t xml:space="preserve">video and </w:t>
      </w:r>
      <w:r w:rsidR="00FB68B8">
        <w:rPr>
          <w:b/>
          <w:sz w:val="24"/>
        </w:rPr>
        <w:t>a</w:t>
      </w:r>
      <w:r w:rsidR="003D4088" w:rsidRPr="00FB68B8">
        <w:rPr>
          <w:b/>
          <w:sz w:val="24"/>
        </w:rPr>
        <w:t xml:space="preserve">udio </w:t>
      </w:r>
      <w:r w:rsidR="0081157E">
        <w:rPr>
          <w:b/>
          <w:sz w:val="24"/>
        </w:rPr>
        <w:t>selection</w:t>
      </w:r>
      <w:r w:rsidR="00FB68B8">
        <w:rPr>
          <w:b/>
          <w:sz w:val="24"/>
        </w:rPr>
        <w:t xml:space="preserve"> (e.g., </w:t>
      </w:r>
      <w:r w:rsidR="0081157E">
        <w:rPr>
          <w:b/>
          <w:sz w:val="24"/>
        </w:rPr>
        <w:t xml:space="preserve">Films </w:t>
      </w:r>
      <w:proofErr w:type="gramStart"/>
      <w:r w:rsidR="0081157E">
        <w:rPr>
          <w:b/>
          <w:sz w:val="24"/>
        </w:rPr>
        <w:t>On</w:t>
      </w:r>
      <w:proofErr w:type="gramEnd"/>
      <w:r w:rsidR="0081157E">
        <w:rPr>
          <w:b/>
          <w:sz w:val="24"/>
        </w:rPr>
        <w:t xml:space="preserve"> Demand, YouTube, </w:t>
      </w:r>
      <w:r w:rsidR="00FB68B8">
        <w:rPr>
          <w:b/>
          <w:sz w:val="24"/>
        </w:rPr>
        <w:t>a podcast)</w:t>
      </w:r>
      <w:r w:rsidR="00C36319">
        <w:rPr>
          <w:b/>
          <w:sz w:val="24"/>
        </w:rPr>
        <w:t>.</w:t>
      </w:r>
    </w:p>
    <w:p w:rsidR="003D4088" w:rsidRPr="003D4088" w:rsidRDefault="009C6A0A" w:rsidP="00C36319">
      <w:pPr>
        <w:spacing w:after="0"/>
        <w:ind w:left="1620"/>
        <w:rPr>
          <w:rFonts w:eastAsia="Times New Roman" w:cs="Times New Roman"/>
          <w:i/>
        </w:rPr>
      </w:pPr>
      <w:r w:rsidRPr="009E35D9">
        <w:rPr>
          <w:rFonts w:eastAsia="Times New Roman" w:cs="Times New Roman"/>
          <w:i/>
        </w:rPr>
        <w:t>Explanation</w:t>
      </w:r>
      <w:r w:rsidR="00514BFD" w:rsidRPr="009E35D9">
        <w:rPr>
          <w:rFonts w:eastAsia="Times New Roman" w:cs="Times New Roman"/>
          <w:i/>
        </w:rPr>
        <w:t xml:space="preserve">: </w:t>
      </w:r>
      <w:r w:rsidR="00065E9C">
        <w:rPr>
          <w:rFonts w:eastAsia="Times New Roman" w:cs="Times New Roman"/>
          <w:i/>
        </w:rPr>
        <w:t>A t</w:t>
      </w:r>
      <w:r w:rsidR="003D4088" w:rsidRPr="003D4088">
        <w:rPr>
          <w:rFonts w:eastAsia="Times New Roman" w:cs="Times New Roman"/>
          <w:i/>
        </w:rPr>
        <w:t xml:space="preserve">ranscript </w:t>
      </w:r>
      <w:r w:rsidR="00065E9C">
        <w:rPr>
          <w:rFonts w:eastAsia="Times New Roman" w:cs="Times New Roman"/>
          <w:i/>
        </w:rPr>
        <w:t>is</w:t>
      </w:r>
      <w:r w:rsidR="00FB68B8">
        <w:rPr>
          <w:rFonts w:eastAsia="Times New Roman" w:cs="Times New Roman"/>
          <w:i/>
        </w:rPr>
        <w:t xml:space="preserve"> a text representation of aural content</w:t>
      </w:r>
      <w:r w:rsidR="00065E9C">
        <w:rPr>
          <w:rFonts w:eastAsia="Times New Roman" w:cs="Times New Roman"/>
          <w:i/>
        </w:rPr>
        <w:t xml:space="preserve">. It provides access </w:t>
      </w:r>
      <w:r w:rsidR="00FB68B8">
        <w:rPr>
          <w:rFonts w:eastAsia="Times New Roman" w:cs="Times New Roman"/>
          <w:i/>
        </w:rPr>
        <w:t>to videos and audio content for pe</w:t>
      </w:r>
      <w:r w:rsidR="003D4088" w:rsidRPr="003D4088">
        <w:rPr>
          <w:rFonts w:eastAsia="Times New Roman" w:cs="Times New Roman"/>
          <w:i/>
        </w:rPr>
        <w:t>ople who have hearing impairments. Ideally, transcripts should be saved as a text document (</w:t>
      </w:r>
      <w:r w:rsidR="00065E9C">
        <w:rPr>
          <w:rFonts w:eastAsia="Times New Roman" w:cs="Times New Roman"/>
          <w:i/>
        </w:rPr>
        <w:t>e.g.</w:t>
      </w:r>
      <w:r w:rsidR="003D4088" w:rsidRPr="003D4088">
        <w:rPr>
          <w:rFonts w:eastAsia="Times New Roman" w:cs="Times New Roman"/>
          <w:i/>
        </w:rPr>
        <w:t xml:space="preserve">, </w:t>
      </w:r>
      <w:r w:rsidR="00065E9C">
        <w:rPr>
          <w:rFonts w:eastAsia="Times New Roman" w:cs="Times New Roman"/>
          <w:i/>
        </w:rPr>
        <w:t xml:space="preserve">with </w:t>
      </w:r>
      <w:r w:rsidR="003D4088" w:rsidRPr="003D4088">
        <w:rPr>
          <w:rFonts w:eastAsia="Times New Roman" w:cs="Times New Roman"/>
          <w:i/>
        </w:rPr>
        <w:t xml:space="preserve">Window’s Notepad). </w:t>
      </w:r>
      <w:r w:rsidR="00065E9C">
        <w:rPr>
          <w:rFonts w:eastAsia="Times New Roman" w:cs="Times New Roman"/>
          <w:i/>
        </w:rPr>
        <w:t>Follow one of these conventions w</w:t>
      </w:r>
      <w:r w:rsidR="003D4088" w:rsidRPr="003D4088">
        <w:rPr>
          <w:rFonts w:eastAsia="Times New Roman" w:cs="Times New Roman"/>
          <w:i/>
        </w:rPr>
        <w:t xml:space="preserve">hen </w:t>
      </w:r>
      <w:r w:rsidR="00065E9C">
        <w:rPr>
          <w:rFonts w:eastAsia="Times New Roman" w:cs="Times New Roman"/>
          <w:i/>
        </w:rPr>
        <w:t>hyperlinking to</w:t>
      </w:r>
      <w:r w:rsidR="003D4088" w:rsidRPr="003D4088">
        <w:rPr>
          <w:rFonts w:eastAsia="Times New Roman" w:cs="Times New Roman"/>
          <w:i/>
        </w:rPr>
        <w:t xml:space="preserve"> the transcript to </w:t>
      </w:r>
      <w:r w:rsidR="00FB68B8">
        <w:rPr>
          <w:rFonts w:eastAsia="Times New Roman" w:cs="Times New Roman"/>
          <w:i/>
        </w:rPr>
        <w:t>Sakai</w:t>
      </w:r>
      <w:r w:rsidR="003D4088" w:rsidRPr="003D4088">
        <w:rPr>
          <w:rFonts w:eastAsia="Times New Roman" w:cs="Times New Roman"/>
          <w:i/>
        </w:rPr>
        <w:t>:</w:t>
      </w:r>
    </w:p>
    <w:p w:rsidR="00065E9C" w:rsidRPr="0081157E" w:rsidRDefault="003D4088" w:rsidP="00065E9C">
      <w:pPr>
        <w:pStyle w:val="ListParagraph"/>
        <w:numPr>
          <w:ilvl w:val="0"/>
          <w:numId w:val="17"/>
        </w:numPr>
        <w:spacing w:after="0"/>
        <w:ind w:left="2520" w:hanging="360"/>
        <w:rPr>
          <w:rFonts w:eastAsia="Times New Roman" w:cs="Times New Roman"/>
          <w:color w:val="0000FF"/>
          <w:u w:val="single"/>
        </w:rPr>
      </w:pPr>
      <w:r w:rsidRPr="0081157E">
        <w:rPr>
          <w:rFonts w:eastAsia="Times New Roman" w:cs="Times New Roman"/>
          <w:color w:val="0000FF"/>
          <w:u w:val="single"/>
        </w:rPr>
        <w:t>Transcript of Parrot counting in binary</w:t>
      </w:r>
      <w:r w:rsidR="00A203B1" w:rsidRPr="0081157E">
        <w:rPr>
          <w:rFonts w:eastAsia="Times New Roman" w:cs="Times New Roman"/>
          <w:color w:val="0000FF"/>
          <w:u w:val="single"/>
        </w:rPr>
        <w:t xml:space="preserve"> (</w:t>
      </w:r>
      <w:r w:rsidR="00817650">
        <w:rPr>
          <w:rFonts w:eastAsia="Times New Roman" w:cs="Times New Roman"/>
          <w:color w:val="0000FF"/>
          <w:u w:val="single"/>
        </w:rPr>
        <w:t>Te</w:t>
      </w:r>
      <w:r w:rsidR="00A203B1" w:rsidRPr="0081157E">
        <w:rPr>
          <w:rFonts w:eastAsia="Times New Roman" w:cs="Times New Roman"/>
          <w:color w:val="0000FF"/>
          <w:u w:val="single"/>
        </w:rPr>
        <w:t>xt</w:t>
      </w:r>
      <w:r w:rsidR="00817650">
        <w:rPr>
          <w:rFonts w:eastAsia="Times New Roman" w:cs="Times New Roman"/>
          <w:color w:val="0000FF"/>
          <w:u w:val="single"/>
        </w:rPr>
        <w:t xml:space="preserve"> file</w:t>
      </w:r>
      <w:r w:rsidR="00A203B1" w:rsidRPr="0081157E">
        <w:rPr>
          <w:rFonts w:eastAsia="Times New Roman" w:cs="Times New Roman"/>
          <w:color w:val="0000FF"/>
          <w:u w:val="single"/>
        </w:rPr>
        <w:t>)</w:t>
      </w:r>
      <w:r w:rsidRPr="0081157E">
        <w:rPr>
          <w:rFonts w:eastAsia="Times New Roman" w:cs="Times New Roman"/>
          <w:color w:val="0000FF"/>
          <w:u w:val="single"/>
        </w:rPr>
        <w:t xml:space="preserve"> </w:t>
      </w:r>
    </w:p>
    <w:p w:rsidR="00D21331" w:rsidRPr="0081157E" w:rsidRDefault="003D4088" w:rsidP="00065E9C">
      <w:pPr>
        <w:pStyle w:val="ListParagraph"/>
        <w:numPr>
          <w:ilvl w:val="0"/>
          <w:numId w:val="17"/>
        </w:numPr>
        <w:spacing w:after="0"/>
        <w:ind w:left="2520" w:hanging="360"/>
        <w:rPr>
          <w:rFonts w:eastAsia="Times New Roman" w:cs="Times New Roman"/>
          <w:color w:val="0000FF"/>
          <w:u w:val="single"/>
        </w:rPr>
      </w:pPr>
      <w:r w:rsidRPr="0081157E">
        <w:rPr>
          <w:rFonts w:eastAsia="Times New Roman" w:cs="Times New Roman"/>
          <w:color w:val="0000FF"/>
          <w:u w:val="single"/>
        </w:rPr>
        <w:t>Parrot counting in binary video transcript</w:t>
      </w:r>
      <w:r w:rsidR="00A203B1" w:rsidRPr="0081157E">
        <w:rPr>
          <w:rFonts w:eastAsia="Times New Roman" w:cs="Times New Roman"/>
          <w:color w:val="0000FF"/>
          <w:u w:val="single"/>
        </w:rPr>
        <w:t xml:space="preserve"> (</w:t>
      </w:r>
      <w:r w:rsidR="00817650">
        <w:rPr>
          <w:rFonts w:eastAsia="Times New Roman" w:cs="Times New Roman"/>
          <w:color w:val="0000FF"/>
          <w:u w:val="single"/>
        </w:rPr>
        <w:t>Te</w:t>
      </w:r>
      <w:r w:rsidR="006946A6" w:rsidRPr="0081157E">
        <w:rPr>
          <w:rFonts w:eastAsia="Times New Roman" w:cs="Times New Roman"/>
          <w:color w:val="0000FF"/>
          <w:u w:val="single"/>
        </w:rPr>
        <w:t>xt</w:t>
      </w:r>
      <w:r w:rsidR="00817650">
        <w:rPr>
          <w:rFonts w:eastAsia="Times New Roman" w:cs="Times New Roman"/>
          <w:color w:val="0000FF"/>
          <w:u w:val="single"/>
        </w:rPr>
        <w:t xml:space="preserve"> file</w:t>
      </w:r>
      <w:r w:rsidR="00A203B1" w:rsidRPr="0081157E">
        <w:rPr>
          <w:rFonts w:eastAsia="Times New Roman" w:cs="Times New Roman"/>
          <w:color w:val="0000FF"/>
          <w:u w:val="single"/>
        </w:rPr>
        <w:t>)</w:t>
      </w:r>
    </w:p>
    <w:sectPr w:rsidR="00D21331" w:rsidRPr="0081157E" w:rsidSect="00071BF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0F9" w:rsidRDefault="002200F9" w:rsidP="00555DE4">
      <w:pPr>
        <w:spacing w:after="0"/>
      </w:pPr>
      <w:r>
        <w:separator/>
      </w:r>
    </w:p>
  </w:endnote>
  <w:endnote w:type="continuationSeparator" w:id="0">
    <w:p w:rsidR="002200F9" w:rsidRDefault="002200F9" w:rsidP="00555D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DE4" w:rsidRDefault="007009C4">
    <w:pPr>
      <w:pStyle w:val="Footer"/>
    </w:pPr>
    <w:r>
      <w:t>September</w:t>
    </w:r>
    <w:r w:rsidR="00555DE4">
      <w:t xml:space="preserve"> 201</w:t>
    </w:r>
    <w:r w:rsidR="003E3834">
      <w:t>8</w:t>
    </w:r>
    <w:r w:rsidR="00555DE4">
      <w:tab/>
      <w:t>Durham Technical Community College</w:t>
    </w:r>
    <w:r w:rsidR="00555DE4">
      <w:tab/>
      <w:t xml:space="preserve">Page </w:t>
    </w:r>
    <w:r w:rsidR="00555DE4">
      <w:rPr>
        <w:b/>
        <w:bCs/>
      </w:rPr>
      <w:fldChar w:fldCharType="begin"/>
    </w:r>
    <w:r w:rsidR="00555DE4">
      <w:rPr>
        <w:b/>
        <w:bCs/>
      </w:rPr>
      <w:instrText xml:space="preserve"> PAGE  \* Arabic  \* MERGEFORMAT </w:instrText>
    </w:r>
    <w:r w:rsidR="00555DE4">
      <w:rPr>
        <w:b/>
        <w:bCs/>
      </w:rPr>
      <w:fldChar w:fldCharType="separate"/>
    </w:r>
    <w:r w:rsidR="00481606">
      <w:rPr>
        <w:b/>
        <w:bCs/>
        <w:noProof/>
      </w:rPr>
      <w:t>1</w:t>
    </w:r>
    <w:r w:rsidR="00555DE4">
      <w:rPr>
        <w:b/>
        <w:bCs/>
      </w:rPr>
      <w:fldChar w:fldCharType="end"/>
    </w:r>
    <w:r w:rsidR="00555DE4">
      <w:t xml:space="preserve"> of </w:t>
    </w:r>
    <w:r w:rsidR="00555DE4">
      <w:rPr>
        <w:b/>
        <w:bCs/>
      </w:rPr>
      <w:fldChar w:fldCharType="begin"/>
    </w:r>
    <w:r w:rsidR="00555DE4">
      <w:rPr>
        <w:b/>
        <w:bCs/>
      </w:rPr>
      <w:instrText xml:space="preserve"> NUMPAGES  \* Arabic  \* MERGEFORMAT </w:instrText>
    </w:r>
    <w:r w:rsidR="00555DE4">
      <w:rPr>
        <w:b/>
        <w:bCs/>
      </w:rPr>
      <w:fldChar w:fldCharType="separate"/>
    </w:r>
    <w:r w:rsidR="00481606">
      <w:rPr>
        <w:b/>
        <w:bCs/>
        <w:noProof/>
      </w:rPr>
      <w:t>1</w:t>
    </w:r>
    <w:r w:rsidR="00555DE4">
      <w:rPr>
        <w:b/>
        <w:bCs/>
      </w:rPr>
      <w:fldChar w:fldCharType="end"/>
    </w:r>
    <w:r w:rsidR="00555DE4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0F9" w:rsidRDefault="002200F9" w:rsidP="00555DE4">
      <w:pPr>
        <w:spacing w:after="0"/>
      </w:pPr>
      <w:r>
        <w:separator/>
      </w:r>
    </w:p>
  </w:footnote>
  <w:footnote w:type="continuationSeparator" w:id="0">
    <w:p w:rsidR="002200F9" w:rsidRDefault="002200F9" w:rsidP="00555D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5D3"/>
    <w:multiLevelType w:val="hybridMultilevel"/>
    <w:tmpl w:val="35708B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F5676"/>
    <w:multiLevelType w:val="hybridMultilevel"/>
    <w:tmpl w:val="804ECE0E"/>
    <w:lvl w:ilvl="0" w:tplc="346209C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B3516F"/>
    <w:multiLevelType w:val="hybridMultilevel"/>
    <w:tmpl w:val="997CBE70"/>
    <w:lvl w:ilvl="0" w:tplc="5A1AECB4">
      <w:numFmt w:val="bullet"/>
      <w:lvlText w:val="•"/>
      <w:lvlJc w:val="left"/>
      <w:pPr>
        <w:ind w:left="2880" w:hanging="72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BB21AA"/>
    <w:multiLevelType w:val="hybridMultilevel"/>
    <w:tmpl w:val="6A6E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DC5A5B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5066A"/>
    <w:multiLevelType w:val="hybridMultilevel"/>
    <w:tmpl w:val="61D23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04F17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012F0"/>
    <w:multiLevelType w:val="hybridMultilevel"/>
    <w:tmpl w:val="1EE466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E600C6C"/>
    <w:multiLevelType w:val="hybridMultilevel"/>
    <w:tmpl w:val="7B525508"/>
    <w:lvl w:ilvl="0" w:tplc="369EA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057B5"/>
    <w:multiLevelType w:val="hybridMultilevel"/>
    <w:tmpl w:val="6C3A8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1728C"/>
    <w:multiLevelType w:val="hybridMultilevel"/>
    <w:tmpl w:val="73D8A950"/>
    <w:lvl w:ilvl="0" w:tplc="172AEA7E">
      <w:numFmt w:val="bullet"/>
      <w:lvlText w:val="•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965723"/>
    <w:multiLevelType w:val="hybridMultilevel"/>
    <w:tmpl w:val="339A2540"/>
    <w:lvl w:ilvl="0" w:tplc="7D64C5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677429A7"/>
    <w:multiLevelType w:val="hybridMultilevel"/>
    <w:tmpl w:val="429CD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73628"/>
    <w:multiLevelType w:val="hybridMultilevel"/>
    <w:tmpl w:val="50342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77A2F"/>
    <w:multiLevelType w:val="hybridMultilevel"/>
    <w:tmpl w:val="4F5E3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436E75"/>
    <w:multiLevelType w:val="hybridMultilevel"/>
    <w:tmpl w:val="B3DC6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7D3B4E"/>
    <w:multiLevelType w:val="hybridMultilevel"/>
    <w:tmpl w:val="2C76F5E8"/>
    <w:lvl w:ilvl="0" w:tplc="ABDC9A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E4E1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2"/>
  </w:num>
  <w:num w:numId="5">
    <w:abstractNumId w:val="0"/>
  </w:num>
  <w:num w:numId="6">
    <w:abstractNumId w:val="14"/>
  </w:num>
  <w:num w:numId="7">
    <w:abstractNumId w:val="3"/>
  </w:num>
  <w:num w:numId="8">
    <w:abstractNumId w:val="16"/>
  </w:num>
  <w:num w:numId="9">
    <w:abstractNumId w:val="1"/>
  </w:num>
  <w:num w:numId="10">
    <w:abstractNumId w:val="11"/>
  </w:num>
  <w:num w:numId="11">
    <w:abstractNumId w:val="9"/>
  </w:num>
  <w:num w:numId="12">
    <w:abstractNumId w:val="5"/>
  </w:num>
  <w:num w:numId="13">
    <w:abstractNumId w:val="4"/>
  </w:num>
  <w:num w:numId="14">
    <w:abstractNumId w:val="13"/>
  </w:num>
  <w:num w:numId="15">
    <w:abstractNumId w:val="8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A4"/>
    <w:rsid w:val="00064965"/>
    <w:rsid w:val="00065E9C"/>
    <w:rsid w:val="00071BFC"/>
    <w:rsid w:val="00077F0B"/>
    <w:rsid w:val="000D743B"/>
    <w:rsid w:val="000E08EA"/>
    <w:rsid w:val="000E4547"/>
    <w:rsid w:val="000F0DF7"/>
    <w:rsid w:val="00112291"/>
    <w:rsid w:val="00115A12"/>
    <w:rsid w:val="0013282A"/>
    <w:rsid w:val="00142C1A"/>
    <w:rsid w:val="001476C3"/>
    <w:rsid w:val="0015338A"/>
    <w:rsid w:val="00155F07"/>
    <w:rsid w:val="00175473"/>
    <w:rsid w:val="00192C4C"/>
    <w:rsid w:val="001B3190"/>
    <w:rsid w:val="002200F9"/>
    <w:rsid w:val="00246871"/>
    <w:rsid w:val="002858DE"/>
    <w:rsid w:val="00293A82"/>
    <w:rsid w:val="002D34EA"/>
    <w:rsid w:val="002D42A0"/>
    <w:rsid w:val="002D6AFA"/>
    <w:rsid w:val="002E053F"/>
    <w:rsid w:val="003052DF"/>
    <w:rsid w:val="003B6C03"/>
    <w:rsid w:val="003C1961"/>
    <w:rsid w:val="003D26A4"/>
    <w:rsid w:val="003D4088"/>
    <w:rsid w:val="003E3834"/>
    <w:rsid w:val="003E7D39"/>
    <w:rsid w:val="00407D05"/>
    <w:rsid w:val="004440BC"/>
    <w:rsid w:val="00447EC5"/>
    <w:rsid w:val="00453A1B"/>
    <w:rsid w:val="00471784"/>
    <w:rsid w:val="00480D8B"/>
    <w:rsid w:val="00481606"/>
    <w:rsid w:val="0049172D"/>
    <w:rsid w:val="004D7164"/>
    <w:rsid w:val="004E7CF2"/>
    <w:rsid w:val="00514BFD"/>
    <w:rsid w:val="005275F1"/>
    <w:rsid w:val="00555DE4"/>
    <w:rsid w:val="00556924"/>
    <w:rsid w:val="005841B4"/>
    <w:rsid w:val="00592686"/>
    <w:rsid w:val="005F2135"/>
    <w:rsid w:val="006060C4"/>
    <w:rsid w:val="00606DED"/>
    <w:rsid w:val="006946A6"/>
    <w:rsid w:val="006A1856"/>
    <w:rsid w:val="007009C4"/>
    <w:rsid w:val="00707020"/>
    <w:rsid w:val="007110FC"/>
    <w:rsid w:val="00746FAB"/>
    <w:rsid w:val="00750874"/>
    <w:rsid w:val="0076716B"/>
    <w:rsid w:val="00791D12"/>
    <w:rsid w:val="007A0BB6"/>
    <w:rsid w:val="007E489D"/>
    <w:rsid w:val="007F4975"/>
    <w:rsid w:val="0081157E"/>
    <w:rsid w:val="00817650"/>
    <w:rsid w:val="00844A74"/>
    <w:rsid w:val="00852217"/>
    <w:rsid w:val="00874F03"/>
    <w:rsid w:val="008C0A3B"/>
    <w:rsid w:val="00912F98"/>
    <w:rsid w:val="00927129"/>
    <w:rsid w:val="00933475"/>
    <w:rsid w:val="00951F5C"/>
    <w:rsid w:val="009565E8"/>
    <w:rsid w:val="00960872"/>
    <w:rsid w:val="009A0984"/>
    <w:rsid w:val="009C6A0A"/>
    <w:rsid w:val="009E35D9"/>
    <w:rsid w:val="009F2DD4"/>
    <w:rsid w:val="00A10602"/>
    <w:rsid w:val="00A13978"/>
    <w:rsid w:val="00A203B1"/>
    <w:rsid w:val="00A253EC"/>
    <w:rsid w:val="00A34023"/>
    <w:rsid w:val="00A3611C"/>
    <w:rsid w:val="00A3785C"/>
    <w:rsid w:val="00A609B8"/>
    <w:rsid w:val="00AA09E7"/>
    <w:rsid w:val="00AC5EC2"/>
    <w:rsid w:val="00AF43B5"/>
    <w:rsid w:val="00B049AF"/>
    <w:rsid w:val="00B56E49"/>
    <w:rsid w:val="00B80249"/>
    <w:rsid w:val="00BA68BC"/>
    <w:rsid w:val="00C05A56"/>
    <w:rsid w:val="00C36319"/>
    <w:rsid w:val="00C8413B"/>
    <w:rsid w:val="00CB2764"/>
    <w:rsid w:val="00D00F86"/>
    <w:rsid w:val="00D21331"/>
    <w:rsid w:val="00DC6B0F"/>
    <w:rsid w:val="00DD0E8F"/>
    <w:rsid w:val="00DE759C"/>
    <w:rsid w:val="00DF477F"/>
    <w:rsid w:val="00E213A0"/>
    <w:rsid w:val="00E566CC"/>
    <w:rsid w:val="00E65266"/>
    <w:rsid w:val="00E97CC4"/>
    <w:rsid w:val="00EB693F"/>
    <w:rsid w:val="00EF6230"/>
    <w:rsid w:val="00F63767"/>
    <w:rsid w:val="00F710F4"/>
    <w:rsid w:val="00FB68B8"/>
    <w:rsid w:val="00FD4E4E"/>
    <w:rsid w:val="00FE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23E6ED-7EC4-48BC-A58D-621A9DA9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190"/>
    <w:pPr>
      <w:spacing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1157E"/>
    <w:pPr>
      <w:keepNext/>
      <w:keepLines/>
      <w:pBdr>
        <w:bottom w:val="single" w:sz="4" w:space="1" w:color="auto"/>
      </w:pBdr>
      <w:spacing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2A0"/>
    <w:pPr>
      <w:keepNext/>
      <w:keepLines/>
      <w:spacing w:before="2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190"/>
    <w:pPr>
      <w:keepNext/>
      <w:keepLines/>
      <w:spacing w:after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57E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42A0"/>
    <w:rPr>
      <w:rFonts w:eastAsiaTheme="majorEastAsia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A361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D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55DE4"/>
  </w:style>
  <w:style w:type="paragraph" w:styleId="Footer">
    <w:name w:val="footer"/>
    <w:basedOn w:val="Normal"/>
    <w:link w:val="FooterChar"/>
    <w:uiPriority w:val="99"/>
    <w:unhideWhenUsed/>
    <w:rsid w:val="00555D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5DE4"/>
  </w:style>
  <w:style w:type="character" w:customStyle="1" w:styleId="Heading3Char">
    <w:name w:val="Heading 3 Char"/>
    <w:basedOn w:val="DefaultParagraphFont"/>
    <w:link w:val="Heading3"/>
    <w:uiPriority w:val="9"/>
    <w:rsid w:val="001B3190"/>
    <w:rPr>
      <w:rFonts w:eastAsiaTheme="majorEastAsia" w:cstheme="majorBidi"/>
      <w:b/>
      <w:szCs w:val="24"/>
    </w:rPr>
  </w:style>
  <w:style w:type="table" w:styleId="GridTable4-Accent1">
    <w:name w:val="Grid Table 4 Accent 1"/>
    <w:basedOn w:val="TableNormal"/>
    <w:uiPriority w:val="49"/>
    <w:rsid w:val="003E38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D42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5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7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7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urhamtech.edu/dtcclibrary/index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zela3556\AppData\Roaming\Microsoft\Templates\Template%20for%20Sakai%2011%20Handou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26730-CF39-481C-815B-41486594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Sakai 11 Handouts.dotx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Amy B. Netzel</cp:lastModifiedBy>
  <cp:revision>2</cp:revision>
  <cp:lastPrinted>2018-02-02T14:27:00Z</cp:lastPrinted>
  <dcterms:created xsi:type="dcterms:W3CDTF">2018-09-11T03:54:00Z</dcterms:created>
  <dcterms:modified xsi:type="dcterms:W3CDTF">2018-09-11T03:54:00Z</dcterms:modified>
</cp:coreProperties>
</file>